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-57150</wp:posOffset>
            </wp:positionV>
            <wp:extent cx="1708785" cy="718185"/>
            <wp:effectExtent l="0" t="0" r="5715" b="5715"/>
            <wp:wrapNone/>
            <wp:docPr id="5" name="Bild 2" descr="Beschreibung: 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CC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4189730</wp:posOffset>
            </wp:positionH>
            <wp:positionV relativeFrom="page">
              <wp:posOffset>570230</wp:posOffset>
            </wp:positionV>
            <wp:extent cx="2929890" cy="557530"/>
            <wp:effectExtent l="0" t="0" r="0" b="0"/>
            <wp:wrapNone/>
            <wp:docPr id="6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berschrift1"/>
        <w:rPr>
          <w:rFonts w:asciiTheme="minorHAnsi" w:hAnsiTheme="minorHAnsi" w:cstheme="minorHAnsi"/>
          <w:b/>
          <w:sz w:val="24"/>
        </w:rPr>
      </w:pPr>
    </w:p>
    <w:p>
      <w:pPr>
        <w:pStyle w:val="berschrift1"/>
        <w:rPr>
          <w:rFonts w:asciiTheme="minorHAnsi" w:hAnsiTheme="minorHAnsi" w:cstheme="minorHAnsi"/>
          <w:b/>
          <w:sz w:val="26"/>
        </w:rPr>
      </w:pPr>
    </w:p>
    <w:p>
      <w:pPr>
        <w:pStyle w:val="berschrift1"/>
        <w:rPr>
          <w:rFonts w:asciiTheme="minorHAnsi" w:hAnsiTheme="minorHAnsi" w:cstheme="minorHAnsi"/>
          <w:b/>
          <w:sz w:val="26"/>
        </w:rPr>
      </w:pPr>
    </w:p>
    <w:p>
      <w:pPr>
        <w:pStyle w:val="Kopfzeile"/>
        <w:spacing w:before="18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Zentrum für Weichteilsarkome, GIST und Knochentumoren</w:t>
      </w:r>
    </w:p>
    <w:p>
      <w:pPr>
        <w:pStyle w:val="berschrift1"/>
        <w:spacing w:before="120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Anmeldung zur </w:t>
      </w:r>
      <w:proofErr w:type="spellStart"/>
      <w:r>
        <w:rPr>
          <w:rFonts w:asciiTheme="minorHAnsi" w:hAnsiTheme="minorHAnsi" w:cstheme="minorHAnsi"/>
          <w:b/>
        </w:rPr>
        <w:t>Sarkomkonferenz</w:t>
      </w:r>
      <w:proofErr w:type="spellEnd"/>
      <w:r>
        <w:rPr>
          <w:rFonts w:asciiTheme="minorHAnsi" w:hAnsiTheme="minorHAnsi" w:cstheme="minorHAnsi"/>
          <w:b/>
        </w:rPr>
        <w:t xml:space="preserve"> </w:t>
      </w:r>
    </w:p>
    <w:p>
      <w:pPr>
        <w:pStyle w:val="berschrift1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 Montag, den </w:t>
      </w:r>
      <w:r>
        <w:rPr>
          <w:rFonts w:asciiTheme="minorHAnsi" w:hAnsiTheme="minorHAnsi" w:cs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rPr>
          <w:rFonts w:asciiTheme="minorHAnsi" w:hAnsiTheme="minorHAnsi" w:cstheme="minorHAnsi"/>
          <w:b/>
        </w:rPr>
        <w:instrText xml:space="preserve"> FORMTEXT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</w:rPr>
        <w:fldChar w:fldCharType="end"/>
      </w:r>
      <w:bookmarkEnd w:id="0"/>
    </w:p>
    <w:p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16.00 Uhr s.t., Demo-Raum Röntgen, Ebene 3, Raum 302</w:t>
      </w:r>
    </w:p>
    <w:p>
      <w:pPr>
        <w:rPr>
          <w:rFonts w:asciiTheme="minorHAnsi" w:hAnsiTheme="minorHAnsi" w:cstheme="minorHAnsi"/>
          <w:sz w:val="16"/>
        </w:rPr>
      </w:pPr>
    </w:p>
    <w:p>
      <w:pPr>
        <w:tabs>
          <w:tab w:val="left" w:pos="168"/>
          <w:tab w:val="left" w:pos="9639"/>
          <w:tab w:val="left" w:pos="11199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Die Patientin/der Patient wurde über die Weitergabe ihrer/seiner Gesundheitsdaten zur interdisziplinären Beratung in der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Tumorkonferenz und die damit verbundene Datenverarbeitung gemäß EU-DSGVO informiert und hat ihr/sein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 xml:space="preserve">Einverständnis hierzu erklärt.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Ja</w:t>
      </w:r>
    </w:p>
    <w:p>
      <w:pPr>
        <w:rPr>
          <w:rFonts w:asciiTheme="minorHAnsi" w:hAnsiTheme="minorHAnsi" w:cstheme="minorHAnsi"/>
          <w:sz w:val="16"/>
        </w:rPr>
      </w:pPr>
    </w:p>
    <w:p>
      <w:pPr>
        <w:rPr>
          <w:rFonts w:asciiTheme="minorHAnsi" w:hAnsiTheme="minorHAnsi" w:cstheme="minorHAnsi"/>
          <w:sz w:val="16"/>
        </w:rPr>
      </w:pPr>
    </w:p>
    <w:tbl>
      <w:tblPr>
        <w:tblW w:w="10553" w:type="dxa"/>
        <w:tblLook w:val="01E0" w:firstRow="1" w:lastRow="1" w:firstColumn="1" w:lastColumn="1" w:noHBand="0" w:noVBand="0"/>
      </w:tblPr>
      <w:tblGrid>
        <w:gridCol w:w="3085"/>
        <w:gridCol w:w="4140"/>
        <w:gridCol w:w="1080"/>
        <w:gridCol w:w="2248"/>
      </w:tblGrid>
      <w:tr>
        <w:trPr>
          <w:trHeight w:val="233"/>
        </w:trPr>
        <w:tc>
          <w:tcPr>
            <w:tcW w:w="3085" w:type="dxa"/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Patient/-in (Name, Vorname)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080" w:type="dxa"/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Geb.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>
        <w:trPr>
          <w:gridAfter w:val="2"/>
          <w:wAfter w:w="3328" w:type="dxa"/>
          <w:trHeight w:val="233"/>
        </w:trPr>
        <w:tc>
          <w:tcPr>
            <w:tcW w:w="3085" w:type="dxa"/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Adresse (bei Erstanmeldung)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>
        <w:trPr>
          <w:trHeight w:val="401"/>
        </w:trPr>
        <w:tc>
          <w:tcPr>
            <w:tcW w:w="3085" w:type="dxa"/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Meldende(r) Ärztin/Arzt: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Pieper: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>
        <w:tc>
          <w:tcPr>
            <w:tcW w:w="3085" w:type="dxa"/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Station/Abteilung: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Tel.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>
        <w:trPr>
          <w:trHeight w:val="217"/>
        </w:trPr>
        <w:tc>
          <w:tcPr>
            <w:tcW w:w="3085" w:type="dxa"/>
            <w:shd w:val="clear" w:color="auto" w:fill="auto"/>
          </w:tcPr>
          <w:p>
            <w:pPr>
              <w:tabs>
                <w:tab w:val="left" w:pos="2880"/>
              </w:tabs>
              <w:ind w:left="180" w:hanging="18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bCs/>
                <w:sz w:val="22"/>
              </w:rPr>
              <w:t>Erstdiagnose (Mon/Jahr):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ECOG: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</w:tbl>
    <w:p>
      <w:pPr>
        <w:tabs>
          <w:tab w:val="left" w:pos="2880"/>
        </w:tabs>
        <w:rPr>
          <w:rFonts w:asciiTheme="minorHAnsi" w:hAnsiTheme="minorHAnsi" w:cstheme="minorHAnsi"/>
          <w:sz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7468"/>
      </w:tblGrid>
      <w:tr>
        <w:tc>
          <w:tcPr>
            <w:tcW w:w="2988" w:type="dxa"/>
            <w:shd w:val="clear" w:color="auto" w:fill="auto"/>
          </w:tcPr>
          <w:p>
            <w:pPr>
              <w:tabs>
                <w:tab w:val="left" w:pos="2880"/>
              </w:tabs>
              <w:ind w:left="180" w:hanging="18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Histologie:</w:t>
            </w:r>
          </w:p>
        </w:tc>
        <w:tc>
          <w:tcPr>
            <w:tcW w:w="746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ind w:left="-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bookmarkEnd w:id="3"/>
          </w:p>
        </w:tc>
      </w:tr>
    </w:tbl>
    <w:p>
      <w:pPr>
        <w:tabs>
          <w:tab w:val="left" w:pos="2880"/>
        </w:tabs>
        <w:rPr>
          <w:rFonts w:asciiTheme="minorHAnsi" w:hAnsiTheme="minorHAnsi" w:cstheme="minorHAnsi"/>
          <w:sz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1980"/>
        <w:gridCol w:w="1980"/>
        <w:gridCol w:w="1800"/>
        <w:gridCol w:w="1708"/>
      </w:tblGrid>
      <w:tr>
        <w:tc>
          <w:tcPr>
            <w:tcW w:w="298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Präparatedemo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notwendig</w:t>
            </w:r>
          </w:p>
        </w:tc>
        <w:tc>
          <w:tcPr>
            <w:tcW w:w="198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nein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</w:t>
            </w:r>
          </w:p>
        </w:tc>
        <w:tc>
          <w:tcPr>
            <w:tcW w:w="198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c>
          <w:tcPr>
            <w:tcW w:w="298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Lokalisation:</w:t>
            </w:r>
          </w:p>
        </w:tc>
        <w:tc>
          <w:tcPr>
            <w:tcW w:w="74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Größe [cm]: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c>
          <w:tcPr>
            <w:tcW w:w="298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Ausdehnung: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lokoregional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metastasiert</w:t>
            </w: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c>
          <w:tcPr>
            <w:tcW w:w="298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Grading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</w:t>
            </w:r>
          </w:p>
        </w:tc>
        <w:tc>
          <w:tcPr>
            <w:tcW w:w="198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GII</w:t>
            </w: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GIII</w:t>
            </w:r>
          </w:p>
        </w:tc>
        <w:tc>
          <w:tcPr>
            <w:tcW w:w="170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unbekannt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Stadium TNM:</w:t>
            </w:r>
          </w:p>
        </w:tc>
        <w:tc>
          <w:tcPr>
            <w:tcW w:w="198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T1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T2</w:t>
            </w:r>
          </w:p>
        </w:tc>
        <w:tc>
          <w:tcPr>
            <w:tcW w:w="198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Tb</w:t>
            </w: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N1</w:t>
            </w:r>
          </w:p>
        </w:tc>
        <w:tc>
          <w:tcPr>
            <w:tcW w:w="170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M1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Resektionsstatus:</w:t>
            </w:r>
          </w:p>
        </w:tc>
        <w:tc>
          <w:tcPr>
            <w:tcW w:w="198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R0</w:t>
            </w:r>
          </w:p>
        </w:tc>
        <w:tc>
          <w:tcPr>
            <w:tcW w:w="198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RI</w:t>
            </w: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RII</w:t>
            </w:r>
          </w:p>
        </w:tc>
        <w:tc>
          <w:tcPr>
            <w:tcW w:w="170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unbekannt</w:t>
            </w:r>
          </w:p>
        </w:tc>
      </w:tr>
    </w:tbl>
    <w:p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3960"/>
        <w:gridCol w:w="1800"/>
        <w:gridCol w:w="1708"/>
      </w:tblGrid>
      <w:tr>
        <w:trPr>
          <w:trHeight w:val="185"/>
        </w:trPr>
        <w:tc>
          <w:tcPr>
            <w:tcW w:w="298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Zuständige Pathologie: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E-Nr.: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>
      <w:pPr>
        <w:tabs>
          <w:tab w:val="left" w:pos="180"/>
        </w:tabs>
        <w:spacing w:before="120" w:after="60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</w:rPr>
        <w:sym w:font="Symbol" w:char="F0B7"/>
      </w:r>
      <w:r>
        <w:rPr>
          <w:rFonts w:asciiTheme="minorHAnsi" w:hAnsiTheme="minorHAnsi" w:cstheme="minorHAnsi"/>
          <w:sz w:val="22"/>
        </w:rPr>
        <w:tab/>
        <w:t>Therapie (Chirurgie/Strahlentherapie/Chemotherapie) und Verlauf (stichwortartig mit Zeitangaben):</w:t>
      </w:r>
    </w:p>
    <w:p>
      <w:pPr>
        <w:tabs>
          <w:tab w:val="left" w:pos="18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7"/>
    </w:p>
    <w:p>
      <w:pPr>
        <w:tabs>
          <w:tab w:val="left" w:pos="180"/>
        </w:tabs>
        <w:rPr>
          <w:rFonts w:asciiTheme="minorHAnsi" w:hAnsiTheme="minorHAnsi" w:cstheme="minorHAnsi"/>
          <w:sz w:val="22"/>
        </w:rPr>
      </w:pPr>
    </w:p>
    <w:p>
      <w:pPr>
        <w:tabs>
          <w:tab w:val="left" w:pos="180"/>
          <w:tab w:val="left" w:pos="5812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</w:rPr>
        <w:sym w:font="Symbol" w:char="F0B7"/>
      </w:r>
      <w:r>
        <w:rPr>
          <w:rFonts w:asciiTheme="minorHAnsi" w:hAnsiTheme="minorHAnsi" w:cstheme="minorHAnsi"/>
          <w:b/>
          <w:sz w:val="22"/>
        </w:rPr>
        <w:tab/>
        <w:t>Welche Bildgebung soll vorgestellt werden: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sz w:val="20"/>
          <w:szCs w:val="20"/>
        </w:rPr>
        <w:t>Zuständige Radiologie (auswärtige Befunde müssen</w:t>
      </w:r>
    </w:p>
    <w:p>
      <w:pPr>
        <w:tabs>
          <w:tab w:val="left" w:pos="180"/>
          <w:tab w:val="left" w:pos="5812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beigelegt werden!)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975"/>
        <w:gridCol w:w="1158"/>
        <w:gridCol w:w="235"/>
        <w:gridCol w:w="4626"/>
      </w:tblGrid>
      <w:tr>
        <w:trPr>
          <w:trHeight w:val="24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MRT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Röntgen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Datum: 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z. B.  01.10.1981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MRT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Röntgen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Datum: 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z. B.  01.10.1981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>
      <w:pPr>
        <w:tabs>
          <w:tab w:val="left" w:pos="180"/>
        </w:tabs>
        <w:rPr>
          <w:rFonts w:asciiTheme="minorHAnsi" w:hAnsiTheme="minorHAnsi" w:cstheme="minorHAnsi"/>
          <w:sz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7468"/>
      </w:tblGrid>
      <w:tr>
        <w:tc>
          <w:tcPr>
            <w:tcW w:w="298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Konkrete Fragestellung:</w:t>
            </w:r>
          </w:p>
        </w:tc>
        <w:tc>
          <w:tcPr>
            <w:tcW w:w="746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>
        <w:tc>
          <w:tcPr>
            <w:tcW w:w="10456" w:type="dxa"/>
            <w:gridSpan w:val="2"/>
            <w:shd w:val="clear" w:color="auto" w:fill="auto"/>
          </w:tcPr>
          <w:p>
            <w:pPr>
              <w:pStyle w:val="Listenabsatz"/>
              <w:numPr>
                <w:ilvl w:val="0"/>
                <w:numId w:val="5"/>
              </w:numPr>
              <w:tabs>
                <w:tab w:val="left" w:pos="180"/>
                <w:tab w:val="left" w:pos="3828"/>
              </w:tabs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Weiterbehandlung am UKT gewünscht: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Nein</w:t>
            </w:r>
          </w:p>
        </w:tc>
      </w:tr>
    </w:tbl>
    <w:p>
      <w:pPr>
        <w:tabs>
          <w:tab w:val="left" w:pos="180"/>
        </w:tabs>
        <w:rPr>
          <w:rFonts w:asciiTheme="minorHAnsi" w:hAnsiTheme="minorHAnsi" w:cstheme="minorHAnsi"/>
          <w:sz w:val="22"/>
        </w:rPr>
      </w:pPr>
    </w:p>
    <w:p>
      <w:pPr>
        <w:tabs>
          <w:tab w:val="left" w:pos="142"/>
          <w:tab w:val="left" w:pos="3828"/>
          <w:tab w:val="left" w:pos="6804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sym w:font="Symbol" w:char="F0B7"/>
      </w:r>
      <w:r>
        <w:rPr>
          <w:rFonts w:asciiTheme="minorHAnsi" w:hAnsiTheme="minorHAnsi" w:cstheme="minorHAnsi"/>
          <w:sz w:val="22"/>
        </w:rPr>
        <w:tab/>
        <w:t>Beiliegende Dokumente: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Histopathologiebericht</w:t>
      </w:r>
      <w:proofErr w:type="spellEnd"/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Bildgebung</w:t>
      </w:r>
    </w:p>
    <w:p>
      <w:pPr>
        <w:tabs>
          <w:tab w:val="left" w:pos="142"/>
          <w:tab w:val="left" w:pos="3828"/>
          <w:tab w:val="left" w:pos="6804"/>
        </w:tabs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(auswärtige Patienten/-innen)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bookmarkEnd w:id="9"/>
      <w:r>
        <w:rPr>
          <w:rFonts w:asciiTheme="minorHAnsi" w:hAnsiTheme="minorHAnsi" w:cstheme="minorHAnsi"/>
          <w:sz w:val="22"/>
        </w:rPr>
        <w:t xml:space="preserve"> OP-Bericht</w:t>
      </w:r>
      <w:r>
        <w:rPr>
          <w:rFonts w:asciiTheme="minorHAnsi" w:hAnsiTheme="minorHAnsi" w:cstheme="minorHAnsi"/>
          <w:sz w:val="22"/>
        </w:rPr>
        <w:tab/>
      </w:r>
      <w:bookmarkStart w:id="10" w:name="_GoBack"/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bookmarkEnd w:id="11"/>
      <w:bookmarkEnd w:id="10"/>
      <w:r>
        <w:rPr>
          <w:rFonts w:asciiTheme="minorHAnsi" w:hAnsiTheme="minorHAnsi" w:cstheme="minorHAnsi"/>
          <w:sz w:val="22"/>
        </w:rPr>
        <w:t xml:space="preserve"> Überweisungsschein</w:t>
      </w:r>
    </w:p>
    <w:sectPr>
      <w:footerReference w:type="default" r:id="rId9"/>
      <w:pgSz w:w="11906" w:h="16838"/>
      <w:pgMar w:top="709" w:right="709" w:bottom="567" w:left="992" w:header="72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sz w:val="28"/>
        <w:szCs w:val="20"/>
      </w:rPr>
    </w:pPr>
    <w:r>
      <w:rPr>
        <w:rFonts w:asciiTheme="minorHAnsi" w:hAnsiTheme="minorHAnsi" w:cstheme="minorHAnsi"/>
        <w:b/>
        <w:sz w:val="28"/>
        <w:szCs w:val="20"/>
      </w:rPr>
      <w:t>Bitte faxen Sie diese Anmeldung an: 07071 29-4399, Tel. 29-82127</w:t>
    </w:r>
  </w:p>
  <w:p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Dieses Formular finden Sie unter www.ccc-tuebingen.de &gt; Medizinisches Personal &gt; Tumorkonferenzen</w:t>
    </w:r>
  </w:p>
  <w:p>
    <w:pPr>
      <w:tabs>
        <w:tab w:val="center" w:pos="4536"/>
        <w:tab w:val="right" w:pos="9072"/>
      </w:tabs>
      <w:jc w:val="center"/>
      <w:rPr>
        <w:rFonts w:ascii="Arial" w:hAnsi="Arial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Version gültig seit Januar 2023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7EB0"/>
    <w:multiLevelType w:val="hybridMultilevel"/>
    <w:tmpl w:val="D3B450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36A53"/>
    <w:multiLevelType w:val="hybridMultilevel"/>
    <w:tmpl w:val="9ADC7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26AC"/>
    <w:multiLevelType w:val="hybridMultilevel"/>
    <w:tmpl w:val="B6E62D0E"/>
    <w:lvl w:ilvl="0" w:tplc="3348B6F4">
      <w:numFmt w:val="bullet"/>
      <w:lvlText w:val=""/>
      <w:lvlJc w:val="left"/>
      <w:pPr>
        <w:tabs>
          <w:tab w:val="num" w:pos="2151"/>
        </w:tabs>
        <w:ind w:left="2151" w:hanging="735"/>
      </w:pPr>
      <w:rPr>
        <w:rFonts w:ascii="Symbol" w:eastAsia="Times New Roman" w:hAnsi="Symbol" w:cs="Times New Roman" w:hint="default"/>
      </w:rPr>
    </w:lvl>
    <w:lvl w:ilvl="1" w:tplc="393629F0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56E2B7B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7A46C6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D9A25A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E3B8CEC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E101B3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316AD20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32A457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6E227A4"/>
    <w:multiLevelType w:val="hybridMultilevel"/>
    <w:tmpl w:val="FFE80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6972"/>
    <w:multiLevelType w:val="hybridMultilevel"/>
    <w:tmpl w:val="085ABC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23ghNFGGJvr5yaI7xjBHc5Ai2uCNVFer/mVS1M79CPkoCcMev9d6weA9z+j4sytxh0JqGcqNgJu+fo87klNKKg==" w:saltValue="XRFbNmJlXRPFMCYmr2xvWg==" w:algorithmName="SHA-512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363C0BD1-A622-4A88-89C2-D64645AE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3540" w:firstLine="708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209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209" w:firstLine="81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30"/>
      </w:tabs>
      <w:ind w:left="209"/>
      <w:jc w:val="center"/>
      <w:outlineLvl w:val="3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Arial" w:hAnsi="Arial" w:cs="Arial"/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KopfzeileZchn">
    <w:name w:val="Kopfzeile Zchn"/>
    <w:link w:val="Kopfzeile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semiHidden/>
    <w:rPr>
      <w:rFonts w:ascii="Arial" w:hAnsi="Arial"/>
      <w:sz w:val="20"/>
      <w:szCs w:val="20"/>
    </w:rPr>
  </w:style>
  <w:style w:type="character" w:customStyle="1" w:styleId="KommentartextZchn">
    <w:name w:val="Kommentartext Zchn"/>
    <w:link w:val="Kommentartext"/>
    <w:semiHidden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die Weichteilsarkom-Konferenz</vt:lpstr>
    </vt:vector>
  </TitlesOfParts>
  <Company>UKT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die Weichteilsarkom-Konferenz</dc:title>
  <dc:creator>ROJanyG1</dc:creator>
  <cp:lastModifiedBy>Andrea Seckinger</cp:lastModifiedBy>
  <cp:revision>2</cp:revision>
  <cp:lastPrinted>2018-04-26T14:15:00Z</cp:lastPrinted>
  <dcterms:created xsi:type="dcterms:W3CDTF">2023-01-30T14:32:00Z</dcterms:created>
  <dcterms:modified xsi:type="dcterms:W3CDTF">2023-01-30T14:32:00Z</dcterms:modified>
</cp:coreProperties>
</file>