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1F" w:rsidRDefault="008A191D" w:rsidP="00B2275D">
      <w:pPr>
        <w:spacing w:after="0" w:line="240" w:lineRule="auto"/>
        <w:rPr>
          <w:rFonts w:ascii="Calibri" w:eastAsia="Times New Roman" w:hAnsi="Calibri" w:cs="Calibri"/>
          <w:b/>
          <w:bCs/>
          <w:sz w:val="28"/>
          <w:szCs w:val="24"/>
          <w:lang w:eastAsia="de-DE"/>
        </w:rPr>
      </w:pPr>
      <w:r w:rsidRPr="003D011F">
        <w:rPr>
          <w:rFonts w:ascii="Calibri" w:eastAsia="Times New Roman" w:hAnsi="Calibri" w:cs="Calibri"/>
          <w:b/>
          <w:bCs/>
          <w:sz w:val="28"/>
          <w:szCs w:val="24"/>
          <w:lang w:eastAsia="de-DE"/>
        </w:rPr>
        <w:t>Beispiel</w:t>
      </w:r>
      <w:r w:rsidR="00B2275D" w:rsidRPr="003D011F">
        <w:rPr>
          <w:rFonts w:ascii="Calibri" w:eastAsia="Times New Roman" w:hAnsi="Calibri" w:cs="Calibri"/>
          <w:b/>
          <w:bCs/>
          <w:sz w:val="28"/>
          <w:szCs w:val="24"/>
          <w:lang w:eastAsia="de-DE"/>
        </w:rPr>
        <w:t xml:space="preserve">text für die Information der Studierenden </w:t>
      </w:r>
    </w:p>
    <w:p w:rsidR="00B2275D" w:rsidRPr="003D011F" w:rsidRDefault="00B2275D" w:rsidP="00B2275D">
      <w:pPr>
        <w:spacing w:after="0" w:line="240" w:lineRule="auto"/>
        <w:rPr>
          <w:rFonts w:ascii="Calibri" w:eastAsia="Times New Roman" w:hAnsi="Calibri" w:cs="Calibri"/>
          <w:b/>
          <w:bCs/>
          <w:sz w:val="28"/>
          <w:szCs w:val="24"/>
          <w:lang w:eastAsia="de-DE"/>
        </w:rPr>
      </w:pPr>
      <w:r w:rsidRPr="003D011F">
        <w:rPr>
          <w:rFonts w:ascii="Calibri" w:eastAsia="Times New Roman" w:hAnsi="Calibri" w:cs="Calibri"/>
          <w:b/>
          <w:bCs/>
          <w:sz w:val="28"/>
          <w:szCs w:val="24"/>
          <w:lang w:eastAsia="de-DE"/>
        </w:rPr>
        <w:t>im Vorfeld von</w:t>
      </w:r>
      <w:r w:rsidR="00495E76" w:rsidRPr="003D011F">
        <w:rPr>
          <w:rFonts w:ascii="Calibri" w:eastAsia="Times New Roman" w:hAnsi="Calibri" w:cs="Calibri"/>
          <w:b/>
          <w:bCs/>
          <w:sz w:val="28"/>
          <w:szCs w:val="24"/>
          <w:lang w:eastAsia="de-DE"/>
        </w:rPr>
        <w:t xml:space="preserve"> </w:t>
      </w:r>
      <w:r w:rsidR="0085673D" w:rsidRPr="003D011F">
        <w:rPr>
          <w:rFonts w:ascii="Calibri" w:eastAsia="Times New Roman" w:hAnsi="Calibri" w:cs="Calibri"/>
          <w:b/>
          <w:bCs/>
          <w:sz w:val="28"/>
          <w:szCs w:val="24"/>
          <w:lang w:eastAsia="de-DE"/>
        </w:rPr>
        <w:t>Labor</w:t>
      </w:r>
      <w:r w:rsidRPr="003D011F">
        <w:rPr>
          <w:rFonts w:ascii="Calibri" w:eastAsia="Times New Roman" w:hAnsi="Calibri" w:cs="Calibri"/>
          <w:b/>
          <w:bCs/>
          <w:sz w:val="28"/>
          <w:szCs w:val="24"/>
          <w:lang w:eastAsia="de-DE"/>
        </w:rPr>
        <w:t xml:space="preserve">veranstaltungen </w:t>
      </w:r>
      <w:r w:rsidR="00495E76" w:rsidRPr="003D011F">
        <w:rPr>
          <w:rFonts w:ascii="Calibri" w:eastAsia="Times New Roman" w:hAnsi="Calibri" w:cs="Calibri"/>
          <w:b/>
          <w:bCs/>
          <w:sz w:val="28"/>
          <w:szCs w:val="24"/>
          <w:lang w:eastAsia="de-DE"/>
        </w:rPr>
        <w:t>zur Ergänzung der Sicherheitsbelehrung</w:t>
      </w:r>
    </w:p>
    <w:p w:rsidR="00F14B38" w:rsidRDefault="00F14B38" w:rsidP="00B2275D">
      <w:pPr>
        <w:spacing w:after="0" w:line="240" w:lineRule="auto"/>
        <w:rPr>
          <w:rFonts w:ascii="Calibri" w:eastAsia="Times New Roman" w:hAnsi="Calibri" w:cs="Calibri"/>
          <w:b/>
          <w:bCs/>
          <w:sz w:val="24"/>
          <w:szCs w:val="24"/>
          <w:lang w:eastAsia="de-DE"/>
        </w:rPr>
      </w:pPr>
    </w:p>
    <w:p w:rsidR="00815480" w:rsidRPr="00495E76" w:rsidRDefault="00722029" w:rsidP="00495E76">
      <w:pPr>
        <w:spacing w:after="120"/>
        <w:rPr>
          <w:rFonts w:ascii="Arial" w:hAnsi="Arial" w:cs="Arial"/>
        </w:rPr>
      </w:pPr>
      <w:r w:rsidRPr="00495E76">
        <w:rPr>
          <w:rFonts w:ascii="Arial" w:hAnsi="Arial" w:cs="Arial"/>
        </w:rPr>
        <w:t xml:space="preserve">Liebe Studierende, </w:t>
      </w:r>
    </w:p>
    <w:p w:rsidR="002B62C0" w:rsidRDefault="00EC6C3C" w:rsidP="00495E76">
      <w:pPr>
        <w:spacing w:after="120"/>
        <w:rPr>
          <w:rFonts w:ascii="Arial" w:hAnsi="Arial" w:cs="Arial"/>
        </w:rPr>
      </w:pPr>
      <w:r w:rsidRPr="00495E76">
        <w:rPr>
          <w:rFonts w:ascii="Arial" w:hAnsi="Arial" w:cs="Arial"/>
        </w:rPr>
        <w:t>d</w:t>
      </w:r>
      <w:r w:rsidR="00442FAF" w:rsidRPr="00495E76">
        <w:rPr>
          <w:rFonts w:ascii="Arial" w:hAnsi="Arial" w:cs="Arial"/>
        </w:rPr>
        <w:t>ie aktuell andauernde Corona (SARS-CoV-2)-Pandemie</w:t>
      </w:r>
      <w:r w:rsidRPr="00495E76">
        <w:rPr>
          <w:rFonts w:ascii="Arial" w:hAnsi="Arial" w:cs="Arial"/>
        </w:rPr>
        <w:t xml:space="preserve"> </w:t>
      </w:r>
      <w:r w:rsidR="00442FAF" w:rsidRPr="00495E76">
        <w:rPr>
          <w:rFonts w:ascii="Arial" w:hAnsi="Arial" w:cs="Arial"/>
        </w:rPr>
        <w:t>verpflichtet jede/n</w:t>
      </w:r>
      <w:r w:rsidRPr="00495E76">
        <w:rPr>
          <w:rFonts w:ascii="Arial" w:hAnsi="Arial" w:cs="Arial"/>
        </w:rPr>
        <w:t xml:space="preserve"> </w:t>
      </w:r>
      <w:r w:rsidR="00442FAF" w:rsidRPr="00495E76">
        <w:rPr>
          <w:rFonts w:ascii="Arial" w:hAnsi="Arial" w:cs="Arial"/>
        </w:rPr>
        <w:t>Einzelne/n</w:t>
      </w:r>
      <w:r w:rsidRPr="00495E76">
        <w:rPr>
          <w:rFonts w:ascii="Arial" w:hAnsi="Arial" w:cs="Arial"/>
        </w:rPr>
        <w:t xml:space="preserve"> </w:t>
      </w:r>
      <w:r w:rsidR="00442FAF" w:rsidRPr="00495E76">
        <w:rPr>
          <w:rFonts w:ascii="Arial" w:hAnsi="Arial" w:cs="Arial"/>
        </w:rPr>
        <w:t xml:space="preserve">durch ihr/-sein persönliches Verhalten dazu beizutragen, sich selbst und andere vor einer COVID-19-Infektion zu schützen. </w:t>
      </w:r>
    </w:p>
    <w:p w:rsidR="00EC6C3C" w:rsidRPr="00495E76" w:rsidRDefault="00442FAF" w:rsidP="00495E76">
      <w:pPr>
        <w:spacing w:after="120"/>
        <w:rPr>
          <w:rFonts w:ascii="Arial" w:hAnsi="Arial" w:cs="Arial"/>
        </w:rPr>
      </w:pPr>
      <w:r w:rsidRPr="00495E76">
        <w:rPr>
          <w:rFonts w:ascii="Arial" w:hAnsi="Arial" w:cs="Arial"/>
        </w:rPr>
        <w:t>Diese Verpflichtung übernimmt auch die Universität</w:t>
      </w:r>
      <w:r w:rsidR="00EC6C3C" w:rsidRPr="00495E76">
        <w:rPr>
          <w:rFonts w:ascii="Arial" w:hAnsi="Arial" w:cs="Arial"/>
        </w:rPr>
        <w:t xml:space="preserve"> </w:t>
      </w:r>
      <w:r w:rsidRPr="00495E76">
        <w:rPr>
          <w:rFonts w:ascii="Arial" w:hAnsi="Arial" w:cs="Arial"/>
        </w:rPr>
        <w:t>für ihre Studierenden, Beschäftigten und Gäste</w:t>
      </w:r>
      <w:r w:rsidR="006352DD">
        <w:rPr>
          <w:rFonts w:ascii="Arial" w:hAnsi="Arial" w:cs="Arial"/>
        </w:rPr>
        <w:t xml:space="preserve"> und hat d</w:t>
      </w:r>
      <w:r w:rsidR="00EC6C3C" w:rsidRPr="00495E76">
        <w:rPr>
          <w:rFonts w:ascii="Arial" w:hAnsi="Arial" w:cs="Arial"/>
        </w:rPr>
        <w:t xml:space="preserve">afür ein </w:t>
      </w:r>
      <w:r w:rsidRPr="00495E76">
        <w:rPr>
          <w:rFonts w:ascii="Arial" w:hAnsi="Arial" w:cs="Arial"/>
        </w:rPr>
        <w:t xml:space="preserve">Hygienekonzept </w:t>
      </w:r>
      <w:r w:rsidR="00EC6C3C" w:rsidRPr="00495E76">
        <w:rPr>
          <w:rFonts w:ascii="Arial" w:hAnsi="Arial" w:cs="Arial"/>
        </w:rPr>
        <w:t>entwickelt</w:t>
      </w:r>
      <w:r w:rsidR="003D011F">
        <w:rPr>
          <w:rFonts w:ascii="Arial" w:hAnsi="Arial" w:cs="Arial"/>
        </w:rPr>
        <w:t>.</w:t>
      </w:r>
    </w:p>
    <w:p w:rsidR="003D011F" w:rsidRDefault="006352DD" w:rsidP="00495E76">
      <w:pPr>
        <w:spacing w:after="120"/>
        <w:rPr>
          <w:rFonts w:ascii="Arial" w:hAnsi="Arial" w:cs="Arial"/>
        </w:rPr>
      </w:pPr>
      <w:r>
        <w:rPr>
          <w:rFonts w:ascii="Arial" w:hAnsi="Arial" w:cs="Arial"/>
        </w:rPr>
        <w:t>Auf Basis dieses Hygienekonzeptes sind f</w:t>
      </w:r>
      <w:r w:rsidR="00722029" w:rsidRPr="00495E76">
        <w:rPr>
          <w:rFonts w:ascii="Arial" w:hAnsi="Arial" w:cs="Arial"/>
        </w:rPr>
        <w:t>ür die Durchf</w:t>
      </w:r>
      <w:r w:rsidR="00F254D3" w:rsidRPr="00495E76">
        <w:rPr>
          <w:rFonts w:ascii="Arial" w:hAnsi="Arial" w:cs="Arial"/>
        </w:rPr>
        <w:t xml:space="preserve">ührung </w:t>
      </w:r>
      <w:r>
        <w:rPr>
          <w:rFonts w:ascii="Arial" w:hAnsi="Arial" w:cs="Arial"/>
        </w:rPr>
        <w:t>dieser</w:t>
      </w:r>
      <w:r w:rsidRPr="00495E76">
        <w:rPr>
          <w:rFonts w:ascii="Arial" w:hAnsi="Arial" w:cs="Arial"/>
        </w:rPr>
        <w:t xml:space="preserve"> </w:t>
      </w:r>
      <w:r w:rsidR="00EC6C3C" w:rsidRPr="00495E76">
        <w:rPr>
          <w:rFonts w:ascii="Arial" w:hAnsi="Arial" w:cs="Arial"/>
        </w:rPr>
        <w:t>Labor-/</w:t>
      </w:r>
      <w:r w:rsidR="00F254D3" w:rsidRPr="00495E76">
        <w:rPr>
          <w:rFonts w:ascii="Arial" w:hAnsi="Arial" w:cs="Arial"/>
        </w:rPr>
        <w:t xml:space="preserve">Praxisveranstaltung </w:t>
      </w:r>
      <w:r>
        <w:rPr>
          <w:rFonts w:ascii="Arial" w:hAnsi="Arial" w:cs="Arial"/>
        </w:rPr>
        <w:t xml:space="preserve">folgende </w:t>
      </w:r>
      <w:r w:rsidR="00EC6C3C" w:rsidRPr="00495E76">
        <w:rPr>
          <w:rFonts w:ascii="Arial" w:hAnsi="Arial" w:cs="Arial"/>
        </w:rPr>
        <w:t xml:space="preserve">Maßnahmen </w:t>
      </w:r>
      <w:r>
        <w:rPr>
          <w:rFonts w:ascii="Arial" w:hAnsi="Arial" w:cs="Arial"/>
        </w:rPr>
        <w:t xml:space="preserve">zum Infektionsschutz </w:t>
      </w:r>
      <w:r w:rsidR="00EC6C3C" w:rsidRPr="00495E76">
        <w:rPr>
          <w:rFonts w:ascii="Arial" w:hAnsi="Arial" w:cs="Arial"/>
        </w:rPr>
        <w:t>festgelegt</w:t>
      </w:r>
      <w:r>
        <w:rPr>
          <w:rFonts w:ascii="Arial" w:hAnsi="Arial" w:cs="Arial"/>
        </w:rPr>
        <w:t>:</w:t>
      </w:r>
    </w:p>
    <w:p w:rsidR="00EC6C3C" w:rsidRDefault="00EC6C3C" w:rsidP="00495E76">
      <w:pPr>
        <w:spacing w:after="120"/>
        <w:rPr>
          <w:rFonts w:ascii="Arial" w:hAnsi="Arial" w:cs="Arial"/>
        </w:rPr>
      </w:pPr>
      <w:r w:rsidRPr="00495E76">
        <w:rPr>
          <w:rFonts w:ascii="Arial" w:hAnsi="Arial" w:cs="Arial"/>
          <w:b/>
          <w:u w:val="single"/>
        </w:rPr>
        <w:t>Betretungsverbot</w:t>
      </w:r>
      <w:r w:rsidR="001001DF" w:rsidRPr="00495E76">
        <w:rPr>
          <w:rFonts w:ascii="Arial" w:hAnsi="Arial" w:cs="Arial"/>
        </w:rPr>
        <w:t xml:space="preserve"> </w:t>
      </w:r>
      <w:r w:rsidR="00FF65BF">
        <w:rPr>
          <w:rFonts w:ascii="Arial" w:hAnsi="Arial" w:cs="Arial"/>
        </w:rPr>
        <w:t>(</w:t>
      </w:r>
      <w:r w:rsidR="00FF65BF" w:rsidRPr="00FF65BF">
        <w:rPr>
          <w:rFonts w:ascii="Arial" w:hAnsi="Arial" w:cs="Arial"/>
        </w:rPr>
        <w:t>Zutritts-und Teilnahmeverbot</w:t>
      </w:r>
      <w:r w:rsidR="00FF65BF">
        <w:rPr>
          <w:rFonts w:ascii="Arial" w:hAnsi="Arial" w:cs="Arial"/>
        </w:rPr>
        <w:t xml:space="preserve"> </w:t>
      </w:r>
      <w:r w:rsidR="00FF65BF" w:rsidRPr="00FF65BF">
        <w:rPr>
          <w:rFonts w:ascii="Arial" w:hAnsi="Arial" w:cs="Arial"/>
        </w:rPr>
        <w:t>nach § 14 S. 2 in Verbindung mit § 7 der Corona-Verordnung</w:t>
      </w:r>
      <w:r w:rsidR="00FF65BF">
        <w:rPr>
          <w:rFonts w:ascii="Arial" w:hAnsi="Arial" w:cs="Arial"/>
        </w:rPr>
        <w:t xml:space="preserve">) </w:t>
      </w:r>
      <w:r w:rsidR="001001DF" w:rsidRPr="00495E76">
        <w:rPr>
          <w:rFonts w:ascii="Arial" w:hAnsi="Arial" w:cs="Arial"/>
        </w:rPr>
        <w:t>von Universitätsgebäuden besteht generell für Personen</w:t>
      </w:r>
      <w:r w:rsidRPr="00495E76">
        <w:rPr>
          <w:rFonts w:ascii="Arial" w:hAnsi="Arial" w:cs="Arial"/>
        </w:rPr>
        <w:t>:</w:t>
      </w:r>
    </w:p>
    <w:p w:rsidR="001001DF" w:rsidRPr="00495E76" w:rsidRDefault="001001DF" w:rsidP="00495E76">
      <w:pPr>
        <w:pStyle w:val="Listenabsatz"/>
        <w:numPr>
          <w:ilvl w:val="0"/>
          <w:numId w:val="7"/>
        </w:numPr>
        <w:spacing w:after="120"/>
        <w:rPr>
          <w:rFonts w:ascii="Arial" w:hAnsi="Arial" w:cs="Arial"/>
        </w:rPr>
      </w:pPr>
      <w:r w:rsidRPr="00495E76">
        <w:rPr>
          <w:rFonts w:ascii="Arial" w:hAnsi="Arial" w:cs="Arial"/>
        </w:rPr>
        <w:t>die Kontakt zu einer infizierten Person innerhalb der letzten 14 Tage hatten oder aktuell haben (Kontakt bedeutet auch eine patientenbezogene Tätigkeit ohne adäquate Schutzausrüstung (d</w:t>
      </w:r>
      <w:bookmarkStart w:id="0" w:name="_GoBack"/>
      <w:bookmarkEnd w:id="0"/>
      <w:r w:rsidRPr="00495E76">
        <w:rPr>
          <w:rFonts w:ascii="Arial" w:hAnsi="Arial" w:cs="Arial"/>
        </w:rPr>
        <w:t xml:space="preserve">.h. mind. FFP2-Maske, Schutzkittel, Handschuhe, Schutzbrille/-Visier)) </w:t>
      </w:r>
      <w:r w:rsidRPr="00495E76">
        <w:rPr>
          <w:rFonts w:ascii="Arial" w:hAnsi="Arial" w:cs="Arial"/>
        </w:rPr>
        <w:br/>
        <w:t>oder</w:t>
      </w:r>
    </w:p>
    <w:p w:rsidR="00851735" w:rsidRPr="00495E76" w:rsidRDefault="001001DF" w:rsidP="0012110A">
      <w:pPr>
        <w:pStyle w:val="Listenabsatz"/>
        <w:numPr>
          <w:ilvl w:val="0"/>
          <w:numId w:val="7"/>
        </w:numPr>
        <w:spacing w:after="120"/>
        <w:ind w:left="1077" w:hanging="357"/>
        <w:rPr>
          <w:rFonts w:ascii="Arial" w:hAnsi="Arial" w:cs="Arial"/>
        </w:rPr>
      </w:pPr>
      <w:r w:rsidRPr="00495E76">
        <w:rPr>
          <w:rFonts w:ascii="Arial" w:hAnsi="Arial" w:cs="Arial"/>
        </w:rPr>
        <w:t xml:space="preserve">die Symptome eines Atemwegsinfekts oder Fieber, Husten, Schnupfen, Geruchs-/Geschmacksstörungen </w:t>
      </w:r>
      <w:r w:rsidRPr="00495E76">
        <w:rPr>
          <w:rFonts w:ascii="Arial" w:hAnsi="Arial" w:cs="Arial"/>
        </w:rPr>
        <w:br/>
        <w:t>haben.</w:t>
      </w:r>
    </w:p>
    <w:p w:rsidR="00003CB7" w:rsidRPr="00F14B38" w:rsidRDefault="00003CB7" w:rsidP="00495E76">
      <w:pPr>
        <w:pStyle w:val="Listenabsatz"/>
        <w:numPr>
          <w:ilvl w:val="0"/>
          <w:numId w:val="7"/>
        </w:numPr>
        <w:spacing w:after="120"/>
        <w:rPr>
          <w:rFonts w:ascii="Arial" w:hAnsi="Arial" w:cs="Arial"/>
        </w:rPr>
      </w:pPr>
      <w:r w:rsidRPr="00F14B38">
        <w:rPr>
          <w:rFonts w:ascii="Arial" w:hAnsi="Arial" w:cs="Arial"/>
        </w:rPr>
        <w:t>für die Gebäude des</w:t>
      </w:r>
      <w:r w:rsidR="0012110A">
        <w:rPr>
          <w:rFonts w:ascii="Arial" w:hAnsi="Arial" w:cs="Arial"/>
        </w:rPr>
        <w:t xml:space="preserve"> </w:t>
      </w:r>
      <w:r w:rsidRPr="00F14B38">
        <w:rPr>
          <w:rFonts w:ascii="Arial" w:hAnsi="Arial" w:cs="Arial"/>
        </w:rPr>
        <w:t xml:space="preserve">Universitätsklinikums gelten ggf. </w:t>
      </w:r>
      <w:r w:rsidR="00232AC0" w:rsidRPr="00F14B38">
        <w:rPr>
          <w:rFonts w:ascii="Arial" w:hAnsi="Arial" w:cs="Arial"/>
        </w:rPr>
        <w:t xml:space="preserve">abweichende Betretungsverbote. </w:t>
      </w:r>
      <w:commentRangeStart w:id="1"/>
      <w:r w:rsidR="00232AC0" w:rsidRPr="00A02A62">
        <w:rPr>
          <w:rFonts w:ascii="Arial" w:hAnsi="Arial" w:cs="Arial"/>
          <w:highlight w:val="yellow"/>
        </w:rPr>
        <w:t xml:space="preserve">Hierüber werden Sie von der </w:t>
      </w:r>
      <w:r w:rsidR="00A02A62" w:rsidRPr="00A02A62">
        <w:rPr>
          <w:rFonts w:ascii="Arial" w:hAnsi="Arial" w:cs="Arial"/>
          <w:highlight w:val="yellow"/>
        </w:rPr>
        <w:t xml:space="preserve">jeweils für Ihre Lehrveranstaltung </w:t>
      </w:r>
      <w:r w:rsidR="00232AC0" w:rsidRPr="00A02A62">
        <w:rPr>
          <w:rFonts w:ascii="Arial" w:hAnsi="Arial" w:cs="Arial"/>
          <w:highlight w:val="yellow"/>
        </w:rPr>
        <w:t>verantwortlichen Lehrperson informiert.</w:t>
      </w:r>
      <w:commentRangeEnd w:id="1"/>
      <w:r w:rsidR="00A02A62" w:rsidRPr="00A02A62">
        <w:rPr>
          <w:rStyle w:val="Kommentarzeichen"/>
          <w:highlight w:val="yellow"/>
        </w:rPr>
        <w:commentReference w:id="1"/>
      </w:r>
    </w:p>
    <w:p w:rsidR="00FF65BF" w:rsidRDefault="00FF65BF" w:rsidP="00FF65BF">
      <w:pPr>
        <w:spacing w:after="120"/>
        <w:rPr>
          <w:rFonts w:ascii="Arial" w:hAnsi="Arial" w:cs="Arial"/>
        </w:rPr>
      </w:pPr>
      <w:r w:rsidRPr="00FF65BF">
        <w:rPr>
          <w:rFonts w:ascii="Arial" w:hAnsi="Arial" w:cs="Arial"/>
        </w:rPr>
        <w:t>Ein</w:t>
      </w:r>
      <w:r>
        <w:rPr>
          <w:rFonts w:ascii="Arial" w:hAnsi="Arial" w:cs="Arial"/>
        </w:rPr>
        <w:t xml:space="preserve"> </w:t>
      </w:r>
      <w:r w:rsidRPr="00FF65BF">
        <w:rPr>
          <w:rFonts w:ascii="Arial" w:hAnsi="Arial" w:cs="Arial"/>
        </w:rPr>
        <w:t>Verstoß</w:t>
      </w:r>
      <w:r>
        <w:rPr>
          <w:rFonts w:ascii="Arial" w:hAnsi="Arial" w:cs="Arial"/>
        </w:rPr>
        <w:t xml:space="preserve"> </w:t>
      </w:r>
      <w:r w:rsidRPr="00FF65BF">
        <w:rPr>
          <w:rFonts w:ascii="Arial" w:hAnsi="Arial" w:cs="Arial"/>
        </w:rPr>
        <w:t>gegen</w:t>
      </w:r>
      <w:r>
        <w:rPr>
          <w:rFonts w:ascii="Arial" w:hAnsi="Arial" w:cs="Arial"/>
        </w:rPr>
        <w:t xml:space="preserve"> </w:t>
      </w:r>
      <w:r w:rsidRPr="00FF65BF">
        <w:rPr>
          <w:rFonts w:ascii="Arial" w:hAnsi="Arial" w:cs="Arial"/>
        </w:rPr>
        <w:t>das</w:t>
      </w:r>
      <w:r>
        <w:rPr>
          <w:rFonts w:ascii="Arial" w:hAnsi="Arial" w:cs="Arial"/>
        </w:rPr>
        <w:t xml:space="preserve"> </w:t>
      </w:r>
      <w:r w:rsidRPr="00FF65BF">
        <w:rPr>
          <w:rFonts w:ascii="Arial" w:hAnsi="Arial" w:cs="Arial"/>
        </w:rPr>
        <w:t>Zutritts-</w:t>
      </w:r>
      <w:r>
        <w:rPr>
          <w:rFonts w:ascii="Arial" w:hAnsi="Arial" w:cs="Arial"/>
        </w:rPr>
        <w:t>u</w:t>
      </w:r>
      <w:r w:rsidRPr="00FF65BF">
        <w:rPr>
          <w:rFonts w:ascii="Arial" w:hAnsi="Arial" w:cs="Arial"/>
        </w:rPr>
        <w:t>nd</w:t>
      </w:r>
      <w:r>
        <w:rPr>
          <w:rFonts w:ascii="Arial" w:hAnsi="Arial" w:cs="Arial"/>
        </w:rPr>
        <w:t xml:space="preserve"> </w:t>
      </w:r>
      <w:r w:rsidRPr="00FF65BF">
        <w:rPr>
          <w:rFonts w:ascii="Arial" w:hAnsi="Arial" w:cs="Arial"/>
        </w:rPr>
        <w:t>Teilnahmeverbot</w:t>
      </w:r>
      <w:r>
        <w:rPr>
          <w:rFonts w:ascii="Arial" w:hAnsi="Arial" w:cs="Arial"/>
        </w:rPr>
        <w:t xml:space="preserve"> </w:t>
      </w:r>
      <w:r w:rsidRPr="00FF65BF">
        <w:rPr>
          <w:rFonts w:ascii="Arial" w:hAnsi="Arial" w:cs="Arial"/>
        </w:rPr>
        <w:t>stellt</w:t>
      </w:r>
      <w:r>
        <w:rPr>
          <w:rFonts w:ascii="Arial" w:hAnsi="Arial" w:cs="Arial"/>
        </w:rPr>
        <w:t xml:space="preserve"> </w:t>
      </w:r>
      <w:r w:rsidRPr="00FF65BF">
        <w:rPr>
          <w:rFonts w:ascii="Arial" w:hAnsi="Arial" w:cs="Arial"/>
        </w:rPr>
        <w:t>eine</w:t>
      </w:r>
      <w:r>
        <w:rPr>
          <w:rFonts w:ascii="Arial" w:hAnsi="Arial" w:cs="Arial"/>
        </w:rPr>
        <w:t xml:space="preserve"> </w:t>
      </w:r>
      <w:r w:rsidRPr="00FF65BF">
        <w:rPr>
          <w:rFonts w:ascii="Arial" w:hAnsi="Arial" w:cs="Arial"/>
        </w:rPr>
        <w:t>Ordnungswidrigkeit</w:t>
      </w:r>
      <w:r>
        <w:rPr>
          <w:rFonts w:ascii="Arial" w:hAnsi="Arial" w:cs="Arial"/>
        </w:rPr>
        <w:t xml:space="preserve"> </w:t>
      </w:r>
      <w:r w:rsidRPr="00FF65BF">
        <w:rPr>
          <w:rFonts w:ascii="Arial" w:hAnsi="Arial" w:cs="Arial"/>
        </w:rPr>
        <w:t>nach</w:t>
      </w:r>
      <w:r>
        <w:rPr>
          <w:rFonts w:ascii="Arial" w:hAnsi="Arial" w:cs="Arial"/>
        </w:rPr>
        <w:t xml:space="preserve"> </w:t>
      </w:r>
      <w:r w:rsidRPr="00FF65BF">
        <w:rPr>
          <w:rFonts w:ascii="Arial" w:hAnsi="Arial" w:cs="Arial"/>
        </w:rPr>
        <w:t>§19</w:t>
      </w:r>
      <w:r>
        <w:rPr>
          <w:rFonts w:ascii="Arial" w:hAnsi="Arial" w:cs="Arial"/>
        </w:rPr>
        <w:t xml:space="preserve"> </w:t>
      </w:r>
      <w:r w:rsidRPr="00FF65BF">
        <w:rPr>
          <w:rFonts w:ascii="Arial" w:hAnsi="Arial" w:cs="Arial"/>
        </w:rPr>
        <w:t>Nummer</w:t>
      </w:r>
      <w:r>
        <w:rPr>
          <w:rFonts w:ascii="Arial" w:hAnsi="Arial" w:cs="Arial"/>
        </w:rPr>
        <w:t xml:space="preserve"> </w:t>
      </w:r>
      <w:r w:rsidRPr="00FF65BF">
        <w:rPr>
          <w:rFonts w:ascii="Arial" w:hAnsi="Arial" w:cs="Arial"/>
        </w:rPr>
        <w:t>5</w:t>
      </w:r>
      <w:r>
        <w:rPr>
          <w:rFonts w:ascii="Arial" w:hAnsi="Arial" w:cs="Arial"/>
        </w:rPr>
        <w:t xml:space="preserve"> </w:t>
      </w:r>
      <w:r w:rsidRPr="00FF65BF">
        <w:rPr>
          <w:rFonts w:ascii="Arial" w:hAnsi="Arial" w:cs="Arial"/>
        </w:rPr>
        <w:t>CoronaVO</w:t>
      </w:r>
      <w:r>
        <w:rPr>
          <w:rFonts w:ascii="Arial" w:hAnsi="Arial" w:cs="Arial"/>
        </w:rPr>
        <w:t xml:space="preserve"> </w:t>
      </w:r>
      <w:r w:rsidRPr="00FF65BF">
        <w:rPr>
          <w:rFonts w:ascii="Arial" w:hAnsi="Arial" w:cs="Arial"/>
        </w:rPr>
        <w:t>dar,</w:t>
      </w:r>
      <w:r>
        <w:rPr>
          <w:rFonts w:ascii="Arial" w:hAnsi="Arial" w:cs="Arial"/>
        </w:rPr>
        <w:t xml:space="preserve"> </w:t>
      </w:r>
      <w:r w:rsidRPr="00FF65BF">
        <w:rPr>
          <w:rFonts w:ascii="Arial" w:hAnsi="Arial" w:cs="Arial"/>
        </w:rPr>
        <w:t>die</w:t>
      </w:r>
      <w:r>
        <w:rPr>
          <w:rFonts w:ascii="Arial" w:hAnsi="Arial" w:cs="Arial"/>
        </w:rPr>
        <w:t xml:space="preserve"> </w:t>
      </w:r>
      <w:r w:rsidRPr="00FF65BF">
        <w:rPr>
          <w:rFonts w:ascii="Arial" w:hAnsi="Arial" w:cs="Arial"/>
        </w:rPr>
        <w:t>mit</w:t>
      </w:r>
      <w:r>
        <w:rPr>
          <w:rFonts w:ascii="Arial" w:hAnsi="Arial" w:cs="Arial"/>
        </w:rPr>
        <w:t xml:space="preserve"> </w:t>
      </w:r>
      <w:r w:rsidRPr="00FF65BF">
        <w:rPr>
          <w:rFonts w:ascii="Arial" w:hAnsi="Arial" w:cs="Arial"/>
        </w:rPr>
        <w:t>einer</w:t>
      </w:r>
      <w:r>
        <w:rPr>
          <w:rFonts w:ascii="Arial" w:hAnsi="Arial" w:cs="Arial"/>
        </w:rPr>
        <w:t xml:space="preserve"> </w:t>
      </w:r>
      <w:r w:rsidRPr="00FF65BF">
        <w:rPr>
          <w:rFonts w:ascii="Arial" w:hAnsi="Arial" w:cs="Arial"/>
        </w:rPr>
        <w:t>Geldbuße</w:t>
      </w:r>
      <w:r>
        <w:rPr>
          <w:rFonts w:ascii="Arial" w:hAnsi="Arial" w:cs="Arial"/>
        </w:rPr>
        <w:t xml:space="preserve"> </w:t>
      </w:r>
      <w:r w:rsidRPr="00FF65BF">
        <w:rPr>
          <w:rFonts w:ascii="Arial" w:hAnsi="Arial" w:cs="Arial"/>
        </w:rPr>
        <w:t>geahndet</w:t>
      </w:r>
      <w:r>
        <w:rPr>
          <w:rFonts w:ascii="Arial" w:hAnsi="Arial" w:cs="Arial"/>
        </w:rPr>
        <w:t xml:space="preserve"> </w:t>
      </w:r>
      <w:r w:rsidRPr="00FF65BF">
        <w:rPr>
          <w:rFonts w:ascii="Arial" w:hAnsi="Arial" w:cs="Arial"/>
        </w:rPr>
        <w:t>werden</w:t>
      </w:r>
      <w:r>
        <w:rPr>
          <w:rFonts w:ascii="Arial" w:hAnsi="Arial" w:cs="Arial"/>
        </w:rPr>
        <w:t xml:space="preserve"> </w:t>
      </w:r>
      <w:r w:rsidRPr="00FF65BF">
        <w:rPr>
          <w:rFonts w:ascii="Arial" w:hAnsi="Arial" w:cs="Arial"/>
        </w:rPr>
        <w:t>kann.</w:t>
      </w:r>
      <w:r>
        <w:rPr>
          <w:rFonts w:ascii="Arial" w:hAnsi="Arial" w:cs="Arial"/>
        </w:rPr>
        <w:t xml:space="preserve"> </w:t>
      </w:r>
    </w:p>
    <w:p w:rsidR="006A4FC0" w:rsidRDefault="00FF65BF" w:rsidP="00417473">
      <w:pPr>
        <w:spacing w:after="120"/>
        <w:rPr>
          <w:rFonts w:ascii="Arial" w:hAnsi="Arial" w:cs="Arial"/>
          <w:highlight w:val="yellow"/>
        </w:rPr>
      </w:pPr>
      <w:r w:rsidRPr="0012110A">
        <w:rPr>
          <w:rFonts w:ascii="Arial" w:hAnsi="Arial" w:cs="Arial"/>
          <w:b/>
          <w:u w:val="single"/>
        </w:rPr>
        <w:t>Quarantäne</w:t>
      </w:r>
      <w:r w:rsidR="006A4FC0">
        <w:rPr>
          <w:rFonts w:ascii="Arial" w:hAnsi="Arial" w:cs="Arial"/>
        </w:rPr>
        <w:br/>
      </w:r>
      <w:r w:rsidRPr="00FF65BF">
        <w:rPr>
          <w:rFonts w:ascii="Arial" w:hAnsi="Arial" w:cs="Arial"/>
        </w:rPr>
        <w:t>Der Verstoß gegen eine be</w:t>
      </w:r>
      <w:r w:rsidR="00A02A62">
        <w:rPr>
          <w:rFonts w:ascii="Arial" w:hAnsi="Arial" w:cs="Arial"/>
        </w:rPr>
        <w:t xml:space="preserve">hördlich angeordnete Quarantäne </w:t>
      </w:r>
      <w:r w:rsidRPr="00FF65BF">
        <w:rPr>
          <w:rFonts w:ascii="Arial" w:hAnsi="Arial" w:cs="Arial"/>
        </w:rPr>
        <w:t>wird</w:t>
      </w:r>
      <w:r>
        <w:rPr>
          <w:rFonts w:ascii="Arial" w:hAnsi="Arial" w:cs="Arial"/>
        </w:rPr>
        <w:t xml:space="preserve"> </w:t>
      </w:r>
      <w:r w:rsidRPr="00FF65BF">
        <w:rPr>
          <w:rFonts w:ascii="Arial" w:hAnsi="Arial" w:cs="Arial"/>
        </w:rPr>
        <w:t>gemäß</w:t>
      </w:r>
      <w:r>
        <w:rPr>
          <w:rFonts w:ascii="Arial" w:hAnsi="Arial" w:cs="Arial"/>
        </w:rPr>
        <w:t xml:space="preserve"> </w:t>
      </w:r>
      <w:r w:rsidRPr="00FF65BF">
        <w:rPr>
          <w:rFonts w:ascii="Arial" w:hAnsi="Arial" w:cs="Arial"/>
        </w:rPr>
        <w:t>§§75</w:t>
      </w:r>
      <w:r>
        <w:rPr>
          <w:rFonts w:ascii="Arial" w:hAnsi="Arial" w:cs="Arial"/>
        </w:rPr>
        <w:t xml:space="preserve"> </w:t>
      </w:r>
      <w:r w:rsidRPr="00FF65BF">
        <w:rPr>
          <w:rFonts w:ascii="Arial" w:hAnsi="Arial" w:cs="Arial"/>
        </w:rPr>
        <w:t>Absatz</w:t>
      </w:r>
      <w:r>
        <w:rPr>
          <w:rFonts w:ascii="Arial" w:hAnsi="Arial" w:cs="Arial"/>
        </w:rPr>
        <w:t xml:space="preserve"> </w:t>
      </w:r>
      <w:r w:rsidRPr="00FF65BF">
        <w:rPr>
          <w:rFonts w:ascii="Arial" w:hAnsi="Arial" w:cs="Arial"/>
        </w:rPr>
        <w:t>1</w:t>
      </w:r>
      <w:r>
        <w:rPr>
          <w:rFonts w:ascii="Arial" w:hAnsi="Arial" w:cs="Arial"/>
        </w:rPr>
        <w:t xml:space="preserve"> </w:t>
      </w:r>
      <w:r w:rsidRPr="00FF65BF">
        <w:rPr>
          <w:rFonts w:ascii="Arial" w:hAnsi="Arial" w:cs="Arial"/>
        </w:rPr>
        <w:t>Nummer</w:t>
      </w:r>
      <w:r>
        <w:rPr>
          <w:rFonts w:ascii="Arial" w:hAnsi="Arial" w:cs="Arial"/>
        </w:rPr>
        <w:t xml:space="preserve"> </w:t>
      </w:r>
      <w:r w:rsidRPr="00FF65BF">
        <w:rPr>
          <w:rFonts w:ascii="Arial" w:hAnsi="Arial" w:cs="Arial"/>
        </w:rPr>
        <w:t>1,</w:t>
      </w:r>
      <w:r>
        <w:rPr>
          <w:rFonts w:ascii="Arial" w:hAnsi="Arial" w:cs="Arial"/>
        </w:rPr>
        <w:t xml:space="preserve"> </w:t>
      </w:r>
      <w:r w:rsidRPr="00FF65BF">
        <w:rPr>
          <w:rFonts w:ascii="Arial" w:hAnsi="Arial" w:cs="Arial"/>
        </w:rPr>
        <w:t>30</w:t>
      </w:r>
      <w:r>
        <w:rPr>
          <w:rFonts w:ascii="Arial" w:hAnsi="Arial" w:cs="Arial"/>
        </w:rPr>
        <w:t xml:space="preserve"> </w:t>
      </w:r>
      <w:r w:rsidRPr="00FF65BF">
        <w:rPr>
          <w:rFonts w:ascii="Arial" w:hAnsi="Arial" w:cs="Arial"/>
        </w:rPr>
        <w:t>Absatz</w:t>
      </w:r>
      <w:r>
        <w:rPr>
          <w:rFonts w:ascii="Arial" w:hAnsi="Arial" w:cs="Arial"/>
        </w:rPr>
        <w:t xml:space="preserve"> </w:t>
      </w:r>
      <w:r w:rsidRPr="00FF65BF">
        <w:rPr>
          <w:rFonts w:ascii="Arial" w:hAnsi="Arial" w:cs="Arial"/>
        </w:rPr>
        <w:t>1</w:t>
      </w:r>
      <w:r>
        <w:rPr>
          <w:rFonts w:ascii="Arial" w:hAnsi="Arial" w:cs="Arial"/>
        </w:rPr>
        <w:t xml:space="preserve"> </w:t>
      </w:r>
      <w:r w:rsidRPr="00FF65BF">
        <w:rPr>
          <w:rFonts w:ascii="Arial" w:hAnsi="Arial" w:cs="Arial"/>
        </w:rPr>
        <w:t>Infektionsschutz-gesetz</w:t>
      </w:r>
      <w:r>
        <w:rPr>
          <w:rFonts w:ascii="Arial" w:hAnsi="Arial" w:cs="Arial"/>
        </w:rPr>
        <w:t xml:space="preserve"> </w:t>
      </w:r>
      <w:r w:rsidRPr="00FF65BF">
        <w:rPr>
          <w:rFonts w:ascii="Arial" w:hAnsi="Arial" w:cs="Arial"/>
        </w:rPr>
        <w:t>(IfSG)</w:t>
      </w:r>
      <w:r>
        <w:rPr>
          <w:rFonts w:ascii="Arial" w:hAnsi="Arial" w:cs="Arial"/>
        </w:rPr>
        <w:t xml:space="preserve"> </w:t>
      </w:r>
      <w:r w:rsidRPr="00FF65BF">
        <w:rPr>
          <w:rFonts w:ascii="Arial" w:hAnsi="Arial" w:cs="Arial"/>
        </w:rPr>
        <w:t>mit</w:t>
      </w:r>
      <w:r>
        <w:rPr>
          <w:rFonts w:ascii="Arial" w:hAnsi="Arial" w:cs="Arial"/>
        </w:rPr>
        <w:t xml:space="preserve"> </w:t>
      </w:r>
      <w:r w:rsidRPr="00FF65BF">
        <w:rPr>
          <w:rFonts w:ascii="Arial" w:hAnsi="Arial" w:cs="Arial"/>
        </w:rPr>
        <w:t>Freiheitsstrafe bis zu zwei Jahren oder mit Geldstrafe</w:t>
      </w:r>
      <w:r>
        <w:rPr>
          <w:rFonts w:ascii="Arial" w:hAnsi="Arial" w:cs="Arial"/>
        </w:rPr>
        <w:t xml:space="preserve"> </w:t>
      </w:r>
      <w:r w:rsidRPr="00FF65BF">
        <w:rPr>
          <w:rFonts w:ascii="Arial" w:hAnsi="Arial" w:cs="Arial"/>
        </w:rPr>
        <w:t>bestraft.</w:t>
      </w:r>
    </w:p>
    <w:p w:rsidR="004D42ED" w:rsidRDefault="00495E76" w:rsidP="00495E76">
      <w:pPr>
        <w:spacing w:after="120"/>
        <w:rPr>
          <w:rFonts w:ascii="Arial" w:hAnsi="Arial" w:cs="Arial"/>
        </w:rPr>
      </w:pPr>
      <w:r>
        <w:rPr>
          <w:rFonts w:ascii="Arial" w:hAnsi="Arial" w:cs="Arial"/>
          <w:b/>
          <w:u w:val="single"/>
        </w:rPr>
        <w:t>Tragen einer Mund-Nasen-Bedeckung</w:t>
      </w:r>
      <w:r w:rsidR="0012110A">
        <w:rPr>
          <w:rFonts w:ascii="Arial" w:hAnsi="Arial" w:cs="Arial"/>
          <w:b/>
          <w:u w:val="single"/>
        </w:rPr>
        <w:br/>
      </w:r>
      <w:r w:rsidR="004D42ED" w:rsidRPr="00417473">
        <w:rPr>
          <w:rFonts w:ascii="Arial" w:hAnsi="Arial" w:cs="Arial"/>
        </w:rPr>
        <w:t xml:space="preserve">In den Gebäuden der Universität muss </w:t>
      </w:r>
      <w:r w:rsidR="006352DD">
        <w:rPr>
          <w:rFonts w:ascii="Arial" w:hAnsi="Arial" w:cs="Arial"/>
        </w:rPr>
        <w:t xml:space="preserve">überall – auch an einem festen Sitzplatz - </w:t>
      </w:r>
      <w:r w:rsidR="004D42ED" w:rsidRPr="00417473">
        <w:rPr>
          <w:rFonts w:ascii="Arial" w:hAnsi="Arial" w:cs="Arial"/>
        </w:rPr>
        <w:t>eine Mund-Nase-Bedeckung getragen werden</w:t>
      </w:r>
      <w:r w:rsidR="006352DD">
        <w:rPr>
          <w:rFonts w:ascii="Arial" w:hAnsi="Arial" w:cs="Arial"/>
        </w:rPr>
        <w:t>.</w:t>
      </w:r>
      <w:r w:rsidR="003D011F">
        <w:rPr>
          <w:rFonts w:ascii="Arial" w:hAnsi="Arial" w:cs="Arial"/>
        </w:rPr>
        <w:t xml:space="preserve"> </w:t>
      </w:r>
      <w:r w:rsidR="006352DD">
        <w:rPr>
          <w:rFonts w:ascii="Arial" w:hAnsi="Arial" w:cs="Arial"/>
        </w:rPr>
        <w:t>Dies gilt auch im Freien a</w:t>
      </w:r>
      <w:r w:rsidR="004D42ED" w:rsidRPr="00417473">
        <w:rPr>
          <w:rFonts w:ascii="Arial" w:hAnsi="Arial" w:cs="Arial"/>
        </w:rPr>
        <w:t>uf den für den Publikumsverkehr eröffneten Bereichen der Universität (Freiflächen vor den Gebäuden; Wegen zwischen Gebäuden</w:t>
      </w:r>
      <w:r w:rsidR="005F3148">
        <w:rPr>
          <w:rFonts w:ascii="Arial" w:hAnsi="Arial" w:cs="Arial"/>
        </w:rPr>
        <w:t>)</w:t>
      </w:r>
      <w:r w:rsidR="00A02A62">
        <w:rPr>
          <w:rFonts w:ascii="Arial" w:hAnsi="Arial" w:cs="Arial"/>
        </w:rPr>
        <w:t>.</w:t>
      </w:r>
    </w:p>
    <w:p w:rsidR="003D011F" w:rsidRPr="00417473" w:rsidRDefault="003D011F" w:rsidP="00495E76">
      <w:pPr>
        <w:spacing w:after="120"/>
        <w:rPr>
          <w:rFonts w:ascii="Arial" w:hAnsi="Arial" w:cs="Arial"/>
        </w:rPr>
      </w:pPr>
      <w:r w:rsidRPr="005F3148">
        <w:rPr>
          <w:rFonts w:ascii="Arial" w:hAnsi="Arial" w:cs="Arial"/>
        </w:rPr>
        <w:t xml:space="preserve">In patientenführenden Gebäuden des Universitätsklinikums </w:t>
      </w:r>
      <w:r w:rsidR="005F3148" w:rsidRPr="005F3148">
        <w:rPr>
          <w:rFonts w:ascii="Arial" w:hAnsi="Arial" w:cs="Arial"/>
        </w:rPr>
        <w:t>muss ab dem Gebäudeeingang</w:t>
      </w:r>
      <w:r w:rsidR="005F3148">
        <w:rPr>
          <w:rFonts w:ascii="Arial" w:hAnsi="Arial" w:cs="Arial"/>
        </w:rPr>
        <w:t xml:space="preserve"> immer ein zertifizierter Mund-Nasen-Schutz getragen werden. Eine Alltagsmaske genügt nicht.</w:t>
      </w:r>
    </w:p>
    <w:p w:rsidR="002714F4" w:rsidRPr="00D74DF2" w:rsidRDefault="0012110A" w:rsidP="002714F4">
      <w:pPr>
        <w:spacing w:after="120"/>
        <w:rPr>
          <w:rFonts w:ascii="Arial" w:hAnsi="Arial" w:cs="Arial"/>
          <w:b/>
        </w:rPr>
      </w:pPr>
      <w:r w:rsidRPr="0012110A">
        <w:rPr>
          <w:rFonts w:ascii="Arial" w:hAnsi="Arial" w:cs="Arial"/>
          <w:b/>
          <w:u w:val="single"/>
        </w:rPr>
        <w:t>Schutz vor Tröpfcheninfektionen</w:t>
      </w:r>
    </w:p>
    <w:p w:rsidR="0012110A" w:rsidRDefault="002714F4" w:rsidP="0012110A">
      <w:pPr>
        <w:pStyle w:val="Listenabsatz"/>
        <w:numPr>
          <w:ilvl w:val="0"/>
          <w:numId w:val="7"/>
        </w:numPr>
        <w:spacing w:after="120"/>
        <w:ind w:left="1077" w:hanging="357"/>
        <w:rPr>
          <w:rFonts w:ascii="Arial" w:hAnsi="Arial" w:cs="Arial"/>
        </w:rPr>
      </w:pPr>
      <w:r w:rsidRPr="00495E76">
        <w:rPr>
          <w:rFonts w:ascii="Arial" w:hAnsi="Arial" w:cs="Arial"/>
        </w:rPr>
        <w:t xml:space="preserve">Grundsätzlich ist, wann immer möglich, ein Abstand von mind. 1,5 m einzuhalten. Hierfür wird ggf. die Teilnehmerzahl im jeweiligen Raum entsprechend begrenzt und die Arbeitsplätze </w:t>
      </w:r>
      <w:r w:rsidR="00A02A62">
        <w:rPr>
          <w:rFonts w:ascii="Arial" w:hAnsi="Arial" w:cs="Arial"/>
        </w:rPr>
        <w:t xml:space="preserve">werden </w:t>
      </w:r>
      <w:r w:rsidRPr="00495E76">
        <w:rPr>
          <w:rFonts w:ascii="Arial" w:hAnsi="Arial" w:cs="Arial"/>
        </w:rPr>
        <w:t>passend markiert.</w:t>
      </w:r>
      <w:r>
        <w:rPr>
          <w:rFonts w:ascii="Arial" w:hAnsi="Arial" w:cs="Arial"/>
        </w:rPr>
        <w:t xml:space="preserve"> Bitte nutzen Sie nur die Ihnen zugewiesenen Arbeitsplätze.</w:t>
      </w:r>
      <w:r w:rsidR="0012110A">
        <w:rPr>
          <w:rFonts w:ascii="Arial" w:hAnsi="Arial" w:cs="Arial"/>
        </w:rPr>
        <w:t xml:space="preserve"> </w:t>
      </w:r>
    </w:p>
    <w:p w:rsidR="0012110A" w:rsidRDefault="005F3148" w:rsidP="0012110A">
      <w:pPr>
        <w:pStyle w:val="Listenabsatz"/>
        <w:numPr>
          <w:ilvl w:val="0"/>
          <w:numId w:val="7"/>
        </w:numPr>
        <w:spacing w:after="120"/>
        <w:rPr>
          <w:rFonts w:ascii="Arial" w:hAnsi="Arial" w:cs="Arial"/>
        </w:rPr>
      </w:pPr>
      <w:r>
        <w:rPr>
          <w:rFonts w:ascii="Arial" w:hAnsi="Arial" w:cs="Arial"/>
        </w:rPr>
        <w:lastRenderedPageBreak/>
        <w:t>Auch in Laboratorien ist</w:t>
      </w:r>
      <w:r w:rsidR="002714F4" w:rsidRPr="0012110A">
        <w:rPr>
          <w:rFonts w:ascii="Arial" w:hAnsi="Arial" w:cs="Arial"/>
        </w:rPr>
        <w:t xml:space="preserve"> </w:t>
      </w:r>
      <w:r w:rsidR="00A02A62">
        <w:rPr>
          <w:rFonts w:ascii="Arial" w:hAnsi="Arial" w:cs="Arial"/>
        </w:rPr>
        <w:t xml:space="preserve">grundsätzlich </w:t>
      </w:r>
      <w:r>
        <w:rPr>
          <w:rFonts w:ascii="Arial" w:hAnsi="Arial" w:cs="Arial"/>
        </w:rPr>
        <w:t>e</w:t>
      </w:r>
      <w:r w:rsidR="002714F4" w:rsidRPr="0012110A">
        <w:rPr>
          <w:rFonts w:ascii="Arial" w:hAnsi="Arial" w:cs="Arial"/>
        </w:rPr>
        <w:t>ine Mund-Nase-Bedeckung zu tragen, soweit nicht nach anderen Vorschriften ein weitergehender Schutz erforderlich ist (z.B. „OP-Masken“ DIN 14683). Das verantwortliche Lehrpersonal informiert Sie über die für die jeweilige Praxisveranstaltung notwendige Mund-Nasen-Bedeckung/Maske.</w:t>
      </w:r>
    </w:p>
    <w:p w:rsidR="002714F4" w:rsidRPr="0012110A" w:rsidRDefault="002714F4" w:rsidP="0012110A">
      <w:pPr>
        <w:pStyle w:val="Listenabsatz"/>
        <w:numPr>
          <w:ilvl w:val="0"/>
          <w:numId w:val="7"/>
        </w:numPr>
        <w:spacing w:after="120"/>
        <w:rPr>
          <w:rFonts w:ascii="Arial" w:hAnsi="Arial" w:cs="Arial"/>
        </w:rPr>
      </w:pPr>
      <w:r w:rsidRPr="0012110A">
        <w:rPr>
          <w:rFonts w:ascii="Arial" w:hAnsi="Arial" w:cs="Arial"/>
        </w:rPr>
        <w:t xml:space="preserve">Für die zwingend notwendige Arbeit in Kleingruppen mit engerem Kontakt als 1,5 m werden vom verantwortlichen Lehrpersonal Gruppen gebildet, welche dann über die gesamte Dauer des Praktikums unverändert bleiben. </w:t>
      </w:r>
      <w:r w:rsidR="006352DD">
        <w:rPr>
          <w:rFonts w:ascii="Arial" w:hAnsi="Arial" w:cs="Arial"/>
        </w:rPr>
        <w:t>Das Tragen eines</w:t>
      </w:r>
      <w:r w:rsidRPr="0012110A">
        <w:rPr>
          <w:rFonts w:ascii="Arial" w:hAnsi="Arial" w:cs="Arial"/>
        </w:rPr>
        <w:t xml:space="preserve"> zertifizierten Mund-Nase-Schutz</w:t>
      </w:r>
      <w:r w:rsidR="00AF511F">
        <w:rPr>
          <w:rFonts w:ascii="Arial" w:hAnsi="Arial" w:cs="Arial"/>
        </w:rPr>
        <w:t xml:space="preserve"> </w:t>
      </w:r>
      <w:r w:rsidRPr="0012110A">
        <w:rPr>
          <w:rFonts w:ascii="Arial" w:hAnsi="Arial" w:cs="Arial"/>
        </w:rPr>
        <w:t>nach</w:t>
      </w:r>
      <w:r w:rsidR="00056F2D">
        <w:rPr>
          <w:rFonts w:ascii="Arial" w:hAnsi="Arial" w:cs="Arial"/>
        </w:rPr>
        <w:t xml:space="preserve"> mindestens</w:t>
      </w:r>
      <w:r w:rsidRPr="0012110A">
        <w:rPr>
          <w:rFonts w:ascii="Arial" w:hAnsi="Arial" w:cs="Arial"/>
        </w:rPr>
        <w:t xml:space="preserve"> DIN EN 14683</w:t>
      </w:r>
      <w:r w:rsidR="00056F2D">
        <w:rPr>
          <w:rFonts w:ascii="Arial" w:hAnsi="Arial" w:cs="Arial"/>
        </w:rPr>
        <w:t xml:space="preserve"> ist verpflichtend</w:t>
      </w:r>
      <w:r w:rsidRPr="0012110A">
        <w:rPr>
          <w:rFonts w:ascii="Arial" w:hAnsi="Arial" w:cs="Arial"/>
        </w:rPr>
        <w:t>.</w:t>
      </w:r>
      <w:r w:rsidR="0012110A" w:rsidRPr="0012110A">
        <w:rPr>
          <w:rFonts w:ascii="Arial" w:hAnsi="Arial" w:cs="Arial"/>
        </w:rPr>
        <w:t xml:space="preserve"> </w:t>
      </w:r>
      <w:r w:rsidRPr="0012110A">
        <w:rPr>
          <w:rFonts w:ascii="Arial" w:hAnsi="Arial" w:cs="Arial"/>
        </w:rPr>
        <w:t>Die Bildung von Teams wird von der Praktikumsleitung dokumentiert, um ggf. später Infektionswege schneller nachvollziehen und Infektionsketten unterbinden zu können</w:t>
      </w:r>
      <w:r w:rsidR="0012110A" w:rsidRPr="0012110A">
        <w:rPr>
          <w:rFonts w:ascii="Arial" w:hAnsi="Arial" w:cs="Arial"/>
        </w:rPr>
        <w:t>.</w:t>
      </w:r>
      <w:r w:rsidR="0012110A">
        <w:rPr>
          <w:rFonts w:ascii="Arial" w:hAnsi="Arial" w:cs="Arial"/>
        </w:rPr>
        <w:br/>
      </w:r>
      <w:r w:rsidRPr="0012110A">
        <w:rPr>
          <w:rFonts w:ascii="Arial" w:hAnsi="Arial" w:cs="Arial"/>
        </w:rPr>
        <w:t>Studierende einer Gruppe dürfen nicht weiteren Gruppen mit anderer Zusammensetzung angehören. Näheres werden Sie von dem zuständigen Lehrpersonal erfahren. Aus diesem Grund ist insbesondere der eigenmächtige Tausch/Wechsel von Lehrveranstaltungen/Gruppen untersagt.</w:t>
      </w:r>
    </w:p>
    <w:p w:rsidR="00F47CBA" w:rsidRPr="00081FC3" w:rsidRDefault="002714F4" w:rsidP="0012110A">
      <w:pPr>
        <w:pStyle w:val="Listenabsatz"/>
        <w:numPr>
          <w:ilvl w:val="0"/>
          <w:numId w:val="7"/>
        </w:numPr>
        <w:spacing w:after="120"/>
        <w:rPr>
          <w:rFonts w:ascii="Arial" w:hAnsi="Arial" w:cs="Arial"/>
        </w:rPr>
      </w:pPr>
      <w:r w:rsidRPr="002714F4">
        <w:rPr>
          <w:rFonts w:ascii="Arial" w:hAnsi="Arial" w:cs="Arial"/>
        </w:rPr>
        <w:t xml:space="preserve">Ausreichende Lüftung/Luftaustausch </w:t>
      </w:r>
      <w:proofErr w:type="gramStart"/>
      <w:r w:rsidRPr="002714F4">
        <w:rPr>
          <w:rFonts w:ascii="Arial" w:hAnsi="Arial" w:cs="Arial"/>
        </w:rPr>
        <w:t>muss</w:t>
      </w:r>
      <w:proofErr w:type="gramEnd"/>
      <w:r w:rsidRPr="002714F4">
        <w:rPr>
          <w:rFonts w:ascii="Arial" w:hAnsi="Arial" w:cs="Arial"/>
        </w:rPr>
        <w:t xml:space="preserve"> sichergestellt sein. Wenn keine funktionierende Lüftungsanlage im Raum vorhanden ist, muss regelmäßig gelüftet werden: Stoßlüftung alle 20 min oder Dauerquerlüftung durch ausreichend dauerhaft gekippte </w:t>
      </w:r>
      <w:r w:rsidR="00F47CBA">
        <w:rPr>
          <w:rFonts w:ascii="Arial" w:hAnsi="Arial" w:cs="Arial"/>
        </w:rPr>
        <w:t>Fenster.</w:t>
      </w:r>
      <w:r w:rsidRPr="002714F4">
        <w:rPr>
          <w:rFonts w:ascii="Arial" w:hAnsi="Arial" w:cs="Arial"/>
        </w:rPr>
        <w:t xml:space="preserve"> In der Regel ist die in den Laboren vorhandene Gefahrstofflüftung für die aus Infektionsschutzgesichtspunkten geforderte Lüftung ausreichend.</w:t>
      </w:r>
      <w:r w:rsidR="0012110A">
        <w:rPr>
          <w:rFonts w:ascii="Arial" w:hAnsi="Arial" w:cs="Arial"/>
        </w:rPr>
        <w:t xml:space="preserve"> Das zuständige Lehrpersonal informiert Sie über die notwendigen Maßnahmen. </w:t>
      </w:r>
    </w:p>
    <w:p w:rsidR="00F47CBA" w:rsidRPr="00495E76" w:rsidRDefault="00F47CBA" w:rsidP="0012110A">
      <w:pPr>
        <w:pStyle w:val="Listenabsatz"/>
        <w:numPr>
          <w:ilvl w:val="0"/>
          <w:numId w:val="7"/>
        </w:numPr>
        <w:spacing w:after="120"/>
        <w:rPr>
          <w:rFonts w:ascii="Arial" w:hAnsi="Arial" w:cs="Arial"/>
        </w:rPr>
      </w:pPr>
      <w:r w:rsidRPr="00495E76">
        <w:rPr>
          <w:rFonts w:ascii="Arial" w:hAnsi="Arial" w:cs="Arial"/>
        </w:rPr>
        <w:t xml:space="preserve">Auch während der Pausen oder bei Toilettengängen muss die Abstandsregel eingehalten </w:t>
      </w:r>
      <w:r w:rsidR="00A02A62">
        <w:rPr>
          <w:rFonts w:ascii="Arial" w:hAnsi="Arial" w:cs="Arial"/>
        </w:rPr>
        <w:t xml:space="preserve">und eine Mund-Nase-Bedeckung getragen </w:t>
      </w:r>
      <w:r w:rsidRPr="00495E76">
        <w:rPr>
          <w:rFonts w:ascii="Arial" w:hAnsi="Arial" w:cs="Arial"/>
        </w:rPr>
        <w:t>werden.</w:t>
      </w:r>
    </w:p>
    <w:p w:rsidR="006B555D" w:rsidRPr="00F14B38" w:rsidRDefault="00F47CBA" w:rsidP="0012110A">
      <w:pPr>
        <w:pStyle w:val="Listenabsatz"/>
        <w:numPr>
          <w:ilvl w:val="0"/>
          <w:numId w:val="7"/>
        </w:numPr>
        <w:spacing w:after="120"/>
        <w:rPr>
          <w:rFonts w:ascii="Arial" w:hAnsi="Arial" w:cs="Arial"/>
        </w:rPr>
      </w:pPr>
      <w:r w:rsidRPr="006B555D">
        <w:rPr>
          <w:rFonts w:ascii="Arial" w:hAnsi="Arial" w:cs="Arial"/>
        </w:rPr>
        <w:t>Bitte kommen Sie erst zu Ihrem Praktikumstermin in das Gebäude und verlassen dieses nach Ende der Veranstaltung zügig um eine Begegnung mit anderen Praktikumsgruppen zu vermeiden.</w:t>
      </w:r>
      <w:r w:rsidR="006B555D" w:rsidRPr="00417473">
        <w:rPr>
          <w:rFonts w:ascii="Arial" w:hAnsi="Arial" w:cs="Arial"/>
        </w:rPr>
        <w:t xml:space="preserve"> </w:t>
      </w:r>
    </w:p>
    <w:p w:rsidR="006B555D" w:rsidRPr="006B555D" w:rsidRDefault="006B555D" w:rsidP="0012110A">
      <w:pPr>
        <w:pStyle w:val="Listenabsatz"/>
        <w:numPr>
          <w:ilvl w:val="0"/>
          <w:numId w:val="7"/>
        </w:numPr>
        <w:spacing w:after="120"/>
        <w:rPr>
          <w:rFonts w:ascii="Arial" w:hAnsi="Arial" w:cs="Arial"/>
        </w:rPr>
      </w:pPr>
      <w:r w:rsidRPr="006B555D">
        <w:rPr>
          <w:rFonts w:ascii="Arial" w:hAnsi="Arial" w:cs="Arial"/>
        </w:rPr>
        <w:t xml:space="preserve">Wenn im Gebäude eine „Einbahnstraße“ ausgewiesen ist, halten Sie sich bitte an die vorgegebenen Laufwege und die entsprechend markierten Ein-/Ausgänge. </w:t>
      </w:r>
    </w:p>
    <w:p w:rsidR="006A4FC0" w:rsidRPr="00F14B38" w:rsidRDefault="006A4FC0" w:rsidP="00F14B38">
      <w:pPr>
        <w:pStyle w:val="Listenabsatz"/>
        <w:spacing w:after="120"/>
        <w:rPr>
          <w:rFonts w:ascii="Arial" w:hAnsi="Arial" w:cs="Arial"/>
        </w:rPr>
      </w:pPr>
    </w:p>
    <w:p w:rsidR="00232AC0" w:rsidRPr="00495E76" w:rsidRDefault="00232AC0" w:rsidP="00495E76">
      <w:pPr>
        <w:spacing w:after="120"/>
        <w:rPr>
          <w:rFonts w:ascii="Arial" w:hAnsi="Arial" w:cs="Arial"/>
        </w:rPr>
      </w:pPr>
      <w:r w:rsidRPr="0012110A">
        <w:rPr>
          <w:rFonts w:ascii="Arial" w:hAnsi="Arial" w:cs="Arial"/>
          <w:b/>
          <w:u w:val="single"/>
        </w:rPr>
        <w:t>Schutz vor Schmierinfektionen</w:t>
      </w:r>
      <w:r w:rsidRPr="00495E76">
        <w:rPr>
          <w:rFonts w:ascii="Arial" w:hAnsi="Arial" w:cs="Arial"/>
        </w:rPr>
        <w:t xml:space="preserve"> (bei Kontakt von Haut/Schleimhaut mit Oberflächen, z.B. Mikroskopieren, Bedienen von Apparaturen): </w:t>
      </w:r>
    </w:p>
    <w:p w:rsidR="00232AC0" w:rsidRPr="00495E76" w:rsidRDefault="00FF65BF" w:rsidP="0012110A">
      <w:pPr>
        <w:pStyle w:val="Listenabsatz"/>
        <w:numPr>
          <w:ilvl w:val="0"/>
          <w:numId w:val="7"/>
        </w:numPr>
        <w:spacing w:after="120"/>
        <w:rPr>
          <w:rFonts w:ascii="Arial" w:hAnsi="Arial" w:cs="Arial"/>
        </w:rPr>
      </w:pPr>
      <w:r>
        <w:rPr>
          <w:rFonts w:ascii="Arial" w:hAnsi="Arial" w:cs="Arial"/>
        </w:rPr>
        <w:t>V</w:t>
      </w:r>
      <w:r w:rsidRPr="00495E76">
        <w:rPr>
          <w:rFonts w:ascii="Arial" w:hAnsi="Arial" w:cs="Arial"/>
        </w:rPr>
        <w:t xml:space="preserve">or dem </w:t>
      </w:r>
      <w:proofErr w:type="spellStart"/>
      <w:r w:rsidRPr="00495E76">
        <w:rPr>
          <w:rFonts w:ascii="Arial" w:hAnsi="Arial" w:cs="Arial"/>
        </w:rPr>
        <w:t>Nutzer</w:t>
      </w:r>
      <w:r>
        <w:rPr>
          <w:rFonts w:ascii="Arial" w:hAnsi="Arial" w:cs="Arial"/>
        </w:rPr>
        <w:t>I</w:t>
      </w:r>
      <w:r w:rsidRPr="00495E76">
        <w:rPr>
          <w:rFonts w:ascii="Arial" w:hAnsi="Arial" w:cs="Arial"/>
        </w:rPr>
        <w:t>nnenwechse</w:t>
      </w:r>
      <w:r>
        <w:rPr>
          <w:rFonts w:ascii="Arial" w:hAnsi="Arial" w:cs="Arial"/>
        </w:rPr>
        <w:t>l</w:t>
      </w:r>
      <w:proofErr w:type="spellEnd"/>
      <w:r>
        <w:rPr>
          <w:rFonts w:ascii="Arial" w:hAnsi="Arial" w:cs="Arial"/>
        </w:rPr>
        <w:t xml:space="preserve"> sind die </w:t>
      </w:r>
      <w:r w:rsidR="00232AC0" w:rsidRPr="00495E76">
        <w:rPr>
          <w:rFonts w:ascii="Arial" w:hAnsi="Arial" w:cs="Arial"/>
        </w:rPr>
        <w:t xml:space="preserve">berührten Oberflächen gemeinsam genutzter Apparaturen </w:t>
      </w:r>
      <w:r>
        <w:rPr>
          <w:rFonts w:ascii="Arial" w:hAnsi="Arial" w:cs="Arial"/>
        </w:rPr>
        <w:t>zu reinigen</w:t>
      </w:r>
      <w:r w:rsidR="00232AC0" w:rsidRPr="00495E76">
        <w:rPr>
          <w:rFonts w:ascii="Arial" w:hAnsi="Arial" w:cs="Arial"/>
        </w:rPr>
        <w:t>. Es reicht ein Abwischen mit einem feuchten Tuch mit geeignetem und zur Verfügung gestelltem Reinigungsmittel, eine Desinfektion ist nicht erforderlich.</w:t>
      </w:r>
    </w:p>
    <w:p w:rsidR="00232AC0" w:rsidRPr="00495E76" w:rsidRDefault="00232AC0" w:rsidP="0012110A">
      <w:pPr>
        <w:pStyle w:val="Listenabsatz"/>
        <w:numPr>
          <w:ilvl w:val="0"/>
          <w:numId w:val="7"/>
        </w:numPr>
        <w:spacing w:after="120"/>
        <w:rPr>
          <w:rFonts w:ascii="Arial" w:hAnsi="Arial" w:cs="Arial"/>
        </w:rPr>
      </w:pPr>
      <w:r w:rsidRPr="00495E76">
        <w:rPr>
          <w:rFonts w:ascii="Arial" w:hAnsi="Arial" w:cs="Arial"/>
        </w:rPr>
        <w:t xml:space="preserve">Wenn </w:t>
      </w:r>
      <w:r w:rsidR="00DC67DA">
        <w:rPr>
          <w:rFonts w:ascii="Arial" w:hAnsi="Arial" w:cs="Arial"/>
        </w:rPr>
        <w:t>ein dauerhaftes Zweier-Team (</w:t>
      </w:r>
      <w:r w:rsidR="00DC67DA" w:rsidRPr="00495E76">
        <w:rPr>
          <w:rFonts w:ascii="Arial" w:hAnsi="Arial" w:cs="Arial"/>
        </w:rPr>
        <w:t>„</w:t>
      </w:r>
      <w:proofErr w:type="spellStart"/>
      <w:r w:rsidR="00DC67DA" w:rsidRPr="00495E76">
        <w:rPr>
          <w:rFonts w:ascii="Arial" w:hAnsi="Arial" w:cs="Arial"/>
        </w:rPr>
        <w:t>Buddies</w:t>
      </w:r>
      <w:proofErr w:type="spellEnd"/>
      <w:r w:rsidR="00DC67DA" w:rsidRPr="00495E76">
        <w:rPr>
          <w:rFonts w:ascii="Arial" w:hAnsi="Arial" w:cs="Arial"/>
        </w:rPr>
        <w:t>“</w:t>
      </w:r>
      <w:r w:rsidR="00DC67DA">
        <w:rPr>
          <w:rFonts w:ascii="Arial" w:hAnsi="Arial" w:cs="Arial"/>
        </w:rPr>
        <w:t>)</w:t>
      </w:r>
      <w:r w:rsidRPr="00495E76">
        <w:rPr>
          <w:rFonts w:ascii="Arial" w:hAnsi="Arial" w:cs="Arial"/>
        </w:rPr>
        <w:t xml:space="preserve"> gleichzeitig an einer Apparatur arbeite</w:t>
      </w:r>
      <w:r w:rsidR="00DC67DA">
        <w:rPr>
          <w:rFonts w:ascii="Arial" w:hAnsi="Arial" w:cs="Arial"/>
        </w:rPr>
        <w:t>t</w:t>
      </w:r>
      <w:r w:rsidRPr="00495E76">
        <w:rPr>
          <w:rFonts w:ascii="Arial" w:hAnsi="Arial" w:cs="Arial"/>
        </w:rPr>
        <w:t>, ist keine Reinigung nach jedem Berühren erforderlich. Ungeachtet dessen muss immer auf eine gründliche Händehygiene geachtet werden. Beim gemeinsamen Mikroskopieren sollte jedoch immer vor dem Wechsel (auch von „</w:t>
      </w:r>
      <w:proofErr w:type="spellStart"/>
      <w:r w:rsidRPr="00495E76">
        <w:rPr>
          <w:rFonts w:ascii="Arial" w:hAnsi="Arial" w:cs="Arial"/>
        </w:rPr>
        <w:t>Buddies</w:t>
      </w:r>
      <w:proofErr w:type="spellEnd"/>
      <w:r w:rsidRPr="00495E76">
        <w:rPr>
          <w:rFonts w:ascii="Arial" w:hAnsi="Arial" w:cs="Arial"/>
        </w:rPr>
        <w:t>“ eine Oberflächenreinigung (Okular) erfolgen!</w:t>
      </w:r>
    </w:p>
    <w:p w:rsidR="00232AC0" w:rsidRPr="00495E76" w:rsidRDefault="00A02A62" w:rsidP="0012110A">
      <w:pPr>
        <w:pStyle w:val="Listenabsatz"/>
        <w:numPr>
          <w:ilvl w:val="0"/>
          <w:numId w:val="7"/>
        </w:numPr>
        <w:spacing w:after="120"/>
        <w:rPr>
          <w:rFonts w:ascii="Arial" w:hAnsi="Arial" w:cs="Arial"/>
        </w:rPr>
      </w:pPr>
      <w:r>
        <w:rPr>
          <w:rFonts w:ascii="Arial" w:hAnsi="Arial" w:cs="Arial"/>
        </w:rPr>
        <w:t>E</w:t>
      </w:r>
      <w:r w:rsidR="00232AC0" w:rsidRPr="00495E76">
        <w:rPr>
          <w:rFonts w:ascii="Arial" w:hAnsi="Arial" w:cs="Arial"/>
        </w:rPr>
        <w:t>in kurzes Berühren einzelner Gegenstände (z.B. Gasflasche, Schrankgriff, Türklinke, Knopf) erfordert keine anschließende Reinigung.</w:t>
      </w:r>
    </w:p>
    <w:p w:rsidR="00232AC0" w:rsidRPr="00495E76" w:rsidRDefault="00232AC0" w:rsidP="0012110A">
      <w:pPr>
        <w:pStyle w:val="Listenabsatz"/>
        <w:numPr>
          <w:ilvl w:val="0"/>
          <w:numId w:val="7"/>
        </w:numPr>
        <w:spacing w:after="120"/>
        <w:rPr>
          <w:rFonts w:ascii="Arial" w:hAnsi="Arial" w:cs="Arial"/>
        </w:rPr>
      </w:pPr>
      <w:r w:rsidRPr="00495E76">
        <w:rPr>
          <w:rFonts w:ascii="Arial" w:hAnsi="Arial" w:cs="Arial"/>
        </w:rPr>
        <w:t>Beim Wechsel der Gruppen sind die Bedienflächen der Instrumente/Geräte mit einem geeigneten und zur Verfügung gestellten Reinigungsmittel zu reinigen (</w:t>
      </w:r>
      <w:r w:rsidR="00FF65BF">
        <w:rPr>
          <w:rFonts w:ascii="Arial" w:hAnsi="Arial" w:cs="Arial"/>
        </w:rPr>
        <w:t xml:space="preserve">eine </w:t>
      </w:r>
      <w:r w:rsidRPr="00495E76">
        <w:rPr>
          <w:rFonts w:ascii="Arial" w:hAnsi="Arial" w:cs="Arial"/>
        </w:rPr>
        <w:t xml:space="preserve">Desinfektion ist nicht erforderlich). </w:t>
      </w:r>
    </w:p>
    <w:p w:rsidR="00851735" w:rsidRPr="00495E76" w:rsidRDefault="00232AC0" w:rsidP="0012110A">
      <w:pPr>
        <w:pStyle w:val="Listenabsatz"/>
        <w:numPr>
          <w:ilvl w:val="0"/>
          <w:numId w:val="7"/>
        </w:numPr>
        <w:spacing w:after="120"/>
        <w:rPr>
          <w:rFonts w:ascii="Arial" w:hAnsi="Arial" w:cs="Arial"/>
        </w:rPr>
      </w:pPr>
      <w:r w:rsidRPr="00495E76">
        <w:rPr>
          <w:rFonts w:ascii="Arial" w:hAnsi="Arial" w:cs="Arial"/>
        </w:rPr>
        <w:lastRenderedPageBreak/>
        <w:t>Handschuhe sollten nur dort eingesetzt werden, wo sie aus Sicht des Arbeitsschutzes zwingend erforderlich sind; aus Sicht des Infektionsschutzes sind keine Handschuhe erforderlich</w:t>
      </w:r>
      <w:r w:rsidR="00A02A62">
        <w:rPr>
          <w:rFonts w:ascii="Arial" w:hAnsi="Arial" w:cs="Arial"/>
        </w:rPr>
        <w:t>.</w:t>
      </w:r>
    </w:p>
    <w:p w:rsidR="00FF65BF" w:rsidRDefault="00FF65BF" w:rsidP="00FF65BF">
      <w:pPr>
        <w:spacing w:after="120"/>
        <w:rPr>
          <w:rFonts w:ascii="Arial" w:hAnsi="Arial" w:cs="Arial"/>
        </w:rPr>
      </w:pPr>
    </w:p>
    <w:p w:rsidR="00FF65BF" w:rsidRPr="00FF65BF" w:rsidRDefault="00FF65BF" w:rsidP="00FF65BF">
      <w:pPr>
        <w:spacing w:after="120"/>
        <w:rPr>
          <w:rFonts w:ascii="Arial" w:hAnsi="Arial" w:cs="Arial"/>
        </w:rPr>
      </w:pPr>
      <w:r>
        <w:rPr>
          <w:rFonts w:ascii="Arial" w:hAnsi="Arial" w:cs="Arial"/>
        </w:rPr>
        <w:t>Bitte folgen Sie den Anweisungen des verantwortlichen Lehrpersonals und halten die spezifischen Regelungen und Maßnahmen der jeweiligen Praktikumsveranstaltung ein.</w:t>
      </w:r>
    </w:p>
    <w:p w:rsidR="00232AC0" w:rsidRPr="00495E76" w:rsidRDefault="00232AC0" w:rsidP="00495E76">
      <w:pPr>
        <w:spacing w:after="120"/>
        <w:rPr>
          <w:rFonts w:ascii="Arial" w:hAnsi="Arial" w:cs="Arial"/>
        </w:rPr>
      </w:pPr>
      <w:r w:rsidRPr="00495E76">
        <w:rPr>
          <w:rFonts w:ascii="Arial" w:hAnsi="Arial" w:cs="Arial"/>
        </w:rPr>
        <w:t>Studierende, die die Infektionsschutzmaßnahmen nicht einhalten, können von der Teilnahme am Praktikum ausgeschlossen werden. Sie haben die Nicht-Teilnahme da</w:t>
      </w:r>
      <w:r w:rsidR="00A02A62">
        <w:rPr>
          <w:rFonts w:ascii="Arial" w:hAnsi="Arial" w:cs="Arial"/>
        </w:rPr>
        <w:t>nn selber zu vertreten, was gegebenenfalls</w:t>
      </w:r>
      <w:r w:rsidRPr="00495E76">
        <w:rPr>
          <w:rFonts w:ascii="Arial" w:hAnsi="Arial" w:cs="Arial"/>
        </w:rPr>
        <w:t xml:space="preserve"> zu Studienverzögerungen, </w:t>
      </w:r>
      <w:r w:rsidR="00056F2D">
        <w:rPr>
          <w:rFonts w:ascii="Arial" w:hAnsi="Arial" w:cs="Arial"/>
        </w:rPr>
        <w:t>N</w:t>
      </w:r>
      <w:r w:rsidRPr="00495E76">
        <w:rPr>
          <w:rFonts w:ascii="Arial" w:hAnsi="Arial" w:cs="Arial"/>
        </w:rPr>
        <w:t xml:space="preserve">icht-Einhaltung von Fristen und Verlust des Prüfungsanspruches führen kann. </w:t>
      </w:r>
    </w:p>
    <w:p w:rsidR="00232AC0" w:rsidRPr="00495E76" w:rsidRDefault="00232AC0" w:rsidP="00495E76">
      <w:pPr>
        <w:spacing w:after="120"/>
        <w:rPr>
          <w:rFonts w:ascii="Arial" w:hAnsi="Arial" w:cs="Arial"/>
        </w:rPr>
      </w:pPr>
      <w:r w:rsidRPr="00495E76">
        <w:rPr>
          <w:rFonts w:ascii="Arial" w:hAnsi="Arial" w:cs="Arial"/>
        </w:rPr>
        <w:t>Studierende, die nach Definition des Robert-Koch-Instituts und der Deutschen Gesellschaft für Allgemeinmedizin und Familienmedizin (DEGAM) als Risikogruppe für einen schweren Krankheitsverlauf gelten, dürfen ohne prüfungsrechtliche Folgen von der Teilnahme an der Laborarbeit zurücktreten. Die Laborarbeit muss dann ggf. nachgeholt werden. In einzelnen, schweren Fällen längerer Krankheit können Maßnahmen zur Vermeidung unbilliger Härten ergriffen werden.</w:t>
      </w:r>
    </w:p>
    <w:p w:rsidR="00232AC0" w:rsidRPr="00495E76" w:rsidRDefault="00232AC0" w:rsidP="00495E76">
      <w:pPr>
        <w:spacing w:after="120"/>
        <w:rPr>
          <w:rFonts w:ascii="Arial" w:hAnsi="Arial" w:cs="Arial"/>
        </w:rPr>
      </w:pPr>
    </w:p>
    <w:p w:rsidR="00EC7206" w:rsidRPr="00495E76" w:rsidRDefault="00EC7206" w:rsidP="00495E76">
      <w:pPr>
        <w:rPr>
          <w:rFonts w:ascii="Arial" w:hAnsi="Arial" w:cs="Arial"/>
        </w:rPr>
      </w:pPr>
    </w:p>
    <w:p w:rsidR="00104561" w:rsidRPr="00495E76" w:rsidRDefault="00104561" w:rsidP="00495E76">
      <w:pPr>
        <w:rPr>
          <w:rFonts w:ascii="Arial" w:hAnsi="Arial" w:cs="Arial"/>
        </w:rPr>
      </w:pPr>
      <w:r w:rsidRPr="00495E76">
        <w:rPr>
          <w:rFonts w:ascii="Arial" w:hAnsi="Arial" w:cs="Arial"/>
        </w:rPr>
        <w:t>Mit freundlichen Grüßen</w:t>
      </w:r>
    </w:p>
    <w:p w:rsidR="00104561" w:rsidRPr="00495E76" w:rsidRDefault="00104561" w:rsidP="00495E76">
      <w:pPr>
        <w:rPr>
          <w:rFonts w:ascii="Arial" w:hAnsi="Arial" w:cs="Arial"/>
        </w:rPr>
      </w:pPr>
    </w:p>
    <w:p w:rsidR="00104561" w:rsidRPr="00495E76" w:rsidRDefault="00104561" w:rsidP="00495E76">
      <w:pPr>
        <w:rPr>
          <w:rFonts w:ascii="Arial" w:hAnsi="Arial" w:cs="Arial"/>
        </w:rPr>
      </w:pPr>
      <w:r w:rsidRPr="00495E76">
        <w:rPr>
          <w:rFonts w:ascii="Arial" w:hAnsi="Arial" w:cs="Arial"/>
        </w:rPr>
        <w:t>________________________</w:t>
      </w:r>
    </w:p>
    <w:p w:rsidR="00104561" w:rsidRPr="00495E76" w:rsidRDefault="00104561" w:rsidP="00495E76">
      <w:pPr>
        <w:rPr>
          <w:rFonts w:ascii="Arial" w:hAnsi="Arial" w:cs="Arial"/>
        </w:rPr>
      </w:pPr>
      <w:r w:rsidRPr="0012110A">
        <w:rPr>
          <w:rFonts w:ascii="Arial" w:hAnsi="Arial" w:cs="Arial"/>
          <w:highlight w:val="yellow"/>
        </w:rPr>
        <w:t>(Verantwortlicher Dozent/in)</w:t>
      </w:r>
    </w:p>
    <w:sectPr w:rsidR="00104561" w:rsidRPr="00495E76" w:rsidSect="00F14B38">
      <w:headerReference w:type="default" r:id="rId9"/>
      <w:foot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arbara Duffner" w:date="2020-11-11T11:58:00Z" w:initials="BD">
    <w:p w:rsidR="00A02A62" w:rsidRDefault="00A02A62">
      <w:pPr>
        <w:pStyle w:val="Kommentartext"/>
      </w:pPr>
      <w:r>
        <w:rPr>
          <w:rStyle w:val="Kommentarzeichen"/>
        </w:rPr>
        <w:annotationRef/>
      </w:r>
      <w:r>
        <w:t>Lehrpersonen können hier die für das jeweilige Gebäude geltende Regelung spezifizieren.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E9" w:rsidRDefault="008B37E9" w:rsidP="00675523">
      <w:pPr>
        <w:spacing w:after="0" w:line="240" w:lineRule="auto"/>
      </w:pPr>
      <w:r>
        <w:separator/>
      </w:r>
    </w:p>
  </w:endnote>
  <w:endnote w:type="continuationSeparator" w:id="0">
    <w:p w:rsidR="008B37E9" w:rsidRDefault="008B37E9" w:rsidP="0067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799502"/>
      <w:docPartObj>
        <w:docPartGallery w:val="Page Numbers (Bottom of Page)"/>
        <w:docPartUnique/>
      </w:docPartObj>
    </w:sdtPr>
    <w:sdtEndPr/>
    <w:sdtContent>
      <w:p w:rsidR="002D2E12" w:rsidRDefault="002D2E12">
        <w:pPr>
          <w:pStyle w:val="Fuzeile"/>
          <w:jc w:val="right"/>
        </w:pPr>
        <w:r>
          <w:fldChar w:fldCharType="begin"/>
        </w:r>
        <w:r>
          <w:instrText>PAGE   \* MERGEFORMAT</w:instrText>
        </w:r>
        <w:r>
          <w:fldChar w:fldCharType="separate"/>
        </w:r>
        <w:r w:rsidR="00A02A62">
          <w:rPr>
            <w:noProof/>
          </w:rPr>
          <w:t>3</w:t>
        </w:r>
        <w:r>
          <w:fldChar w:fldCharType="end"/>
        </w:r>
      </w:p>
    </w:sdtContent>
  </w:sdt>
  <w:p w:rsidR="00675523" w:rsidRDefault="003D3983" w:rsidP="003D3983">
    <w:pPr>
      <w:pStyle w:val="Fuzeile"/>
    </w:pPr>
    <w:r>
      <w:t xml:space="preserve">Stand </w:t>
    </w:r>
    <w:r w:rsidR="00A02A62">
      <w:fldChar w:fldCharType="begin"/>
    </w:r>
    <w:r w:rsidR="00A02A62">
      <w:instrText xml:space="preserve"> DATE   \* MERGEFORMAT </w:instrText>
    </w:r>
    <w:r w:rsidR="00A02A62">
      <w:fldChar w:fldCharType="separate"/>
    </w:r>
    <w:r w:rsidR="00A02A62">
      <w:rPr>
        <w:noProof/>
      </w:rPr>
      <w:t>11.11.2020</w:t>
    </w:r>
    <w:r w:rsidR="00A02A6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E9" w:rsidRDefault="008B37E9" w:rsidP="00675523">
      <w:pPr>
        <w:spacing w:after="0" w:line="240" w:lineRule="auto"/>
      </w:pPr>
      <w:r>
        <w:separator/>
      </w:r>
    </w:p>
  </w:footnote>
  <w:footnote w:type="continuationSeparator" w:id="0">
    <w:p w:rsidR="008B37E9" w:rsidRDefault="008B37E9" w:rsidP="0067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97" w:rsidRDefault="003F4397">
    <w:pPr>
      <w:pStyle w:val="Kopfzeile"/>
    </w:pPr>
  </w:p>
  <w:p w:rsidR="003F4397" w:rsidRDefault="003F43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34C"/>
    <w:multiLevelType w:val="hybridMultilevel"/>
    <w:tmpl w:val="69C06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DB6795"/>
    <w:multiLevelType w:val="hybridMultilevel"/>
    <w:tmpl w:val="1D9C30E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1E1B1BF5"/>
    <w:multiLevelType w:val="hybridMultilevel"/>
    <w:tmpl w:val="75E65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197421"/>
    <w:multiLevelType w:val="hybridMultilevel"/>
    <w:tmpl w:val="D302AD4A"/>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nsid w:val="31AB1AED"/>
    <w:multiLevelType w:val="hybridMultilevel"/>
    <w:tmpl w:val="1A966FA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31DF71C4"/>
    <w:multiLevelType w:val="hybridMultilevel"/>
    <w:tmpl w:val="5BAAE9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20C30AE"/>
    <w:multiLevelType w:val="hybridMultilevel"/>
    <w:tmpl w:val="93385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AB914E5"/>
    <w:multiLevelType w:val="hybridMultilevel"/>
    <w:tmpl w:val="8A1E08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D0537CA"/>
    <w:multiLevelType w:val="hybridMultilevel"/>
    <w:tmpl w:val="228A78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DE7C89"/>
    <w:multiLevelType w:val="hybridMultilevel"/>
    <w:tmpl w:val="ED4C07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C5B687A"/>
    <w:multiLevelType w:val="hybridMultilevel"/>
    <w:tmpl w:val="A22282A4"/>
    <w:lvl w:ilvl="0" w:tplc="0407000B">
      <w:start w:val="1"/>
      <w:numFmt w:val="bullet"/>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62B50986"/>
    <w:multiLevelType w:val="hybridMultilevel"/>
    <w:tmpl w:val="107E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8030CF3"/>
    <w:multiLevelType w:val="hybridMultilevel"/>
    <w:tmpl w:val="0E96D7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2155476"/>
    <w:multiLevelType w:val="hybridMultilevel"/>
    <w:tmpl w:val="61E85AAA"/>
    <w:lvl w:ilvl="0" w:tplc="04070003">
      <w:start w:val="1"/>
      <w:numFmt w:val="bullet"/>
      <w:lvlText w:val="o"/>
      <w:lvlJc w:val="left"/>
      <w:pPr>
        <w:ind w:left="720" w:hanging="360"/>
      </w:pPr>
      <w:rPr>
        <w:rFonts w:ascii="Courier New" w:hAnsi="Courier New" w:cs="Courier New"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7FC465BE"/>
    <w:multiLevelType w:val="hybridMultilevel"/>
    <w:tmpl w:val="53AA1EF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9"/>
  </w:num>
  <w:num w:numId="7">
    <w:abstractNumId w:val="7"/>
  </w:num>
  <w:num w:numId="8">
    <w:abstractNumId w:val="8"/>
  </w:num>
  <w:num w:numId="9">
    <w:abstractNumId w:val="5"/>
  </w:num>
  <w:num w:numId="10">
    <w:abstractNumId w:val="12"/>
  </w:num>
  <w:num w:numId="11">
    <w:abstractNumId w:val="1"/>
  </w:num>
  <w:num w:numId="12">
    <w:abstractNumId w:val="14"/>
  </w:num>
  <w:num w:numId="13">
    <w:abstractNumId w:val="2"/>
  </w:num>
  <w:num w:numId="14">
    <w:abstractNumId w:val="6"/>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D7"/>
    <w:rsid w:val="000017B7"/>
    <w:rsid w:val="00003CB7"/>
    <w:rsid w:val="000471A5"/>
    <w:rsid w:val="00056F2D"/>
    <w:rsid w:val="00081FC3"/>
    <w:rsid w:val="000F7772"/>
    <w:rsid w:val="001001DF"/>
    <w:rsid w:val="00104561"/>
    <w:rsid w:val="0012110A"/>
    <w:rsid w:val="001332EA"/>
    <w:rsid w:val="00167DEB"/>
    <w:rsid w:val="001A05C4"/>
    <w:rsid w:val="001B1C7A"/>
    <w:rsid w:val="0021152D"/>
    <w:rsid w:val="00232AC0"/>
    <w:rsid w:val="00236B6E"/>
    <w:rsid w:val="00240A0B"/>
    <w:rsid w:val="002714F4"/>
    <w:rsid w:val="00275335"/>
    <w:rsid w:val="002771F4"/>
    <w:rsid w:val="002944E1"/>
    <w:rsid w:val="002B62C0"/>
    <w:rsid w:val="002C509F"/>
    <w:rsid w:val="002D2E12"/>
    <w:rsid w:val="002E3B67"/>
    <w:rsid w:val="003008BA"/>
    <w:rsid w:val="00312069"/>
    <w:rsid w:val="003255E7"/>
    <w:rsid w:val="0035627C"/>
    <w:rsid w:val="003644EB"/>
    <w:rsid w:val="003B434C"/>
    <w:rsid w:val="003C14D4"/>
    <w:rsid w:val="003C7616"/>
    <w:rsid w:val="003D011F"/>
    <w:rsid w:val="003D23B7"/>
    <w:rsid w:val="003D3983"/>
    <w:rsid w:val="003F4397"/>
    <w:rsid w:val="00417473"/>
    <w:rsid w:val="00426F31"/>
    <w:rsid w:val="00442FAF"/>
    <w:rsid w:val="00495E76"/>
    <w:rsid w:val="004A0C0C"/>
    <w:rsid w:val="004A0D11"/>
    <w:rsid w:val="004D42ED"/>
    <w:rsid w:val="004D5495"/>
    <w:rsid w:val="00525F27"/>
    <w:rsid w:val="005277AA"/>
    <w:rsid w:val="005357D9"/>
    <w:rsid w:val="005445EC"/>
    <w:rsid w:val="005531D6"/>
    <w:rsid w:val="00560957"/>
    <w:rsid w:val="00564899"/>
    <w:rsid w:val="005B79D7"/>
    <w:rsid w:val="005C6FAE"/>
    <w:rsid w:val="005E1A9F"/>
    <w:rsid w:val="005F3148"/>
    <w:rsid w:val="00630681"/>
    <w:rsid w:val="006309B5"/>
    <w:rsid w:val="00633B2B"/>
    <w:rsid w:val="006352DD"/>
    <w:rsid w:val="00650420"/>
    <w:rsid w:val="00653233"/>
    <w:rsid w:val="00675523"/>
    <w:rsid w:val="00682B1B"/>
    <w:rsid w:val="006A4FC0"/>
    <w:rsid w:val="006B555D"/>
    <w:rsid w:val="006F7208"/>
    <w:rsid w:val="00701D96"/>
    <w:rsid w:val="00721B14"/>
    <w:rsid w:val="00722029"/>
    <w:rsid w:val="00760A8D"/>
    <w:rsid w:val="007670A0"/>
    <w:rsid w:val="00794B60"/>
    <w:rsid w:val="007A31B4"/>
    <w:rsid w:val="007B3FB5"/>
    <w:rsid w:val="007C30D2"/>
    <w:rsid w:val="007C44D5"/>
    <w:rsid w:val="00815480"/>
    <w:rsid w:val="00851735"/>
    <w:rsid w:val="0085673D"/>
    <w:rsid w:val="008A191D"/>
    <w:rsid w:val="008A45A0"/>
    <w:rsid w:val="008B37E9"/>
    <w:rsid w:val="008E65CD"/>
    <w:rsid w:val="009213E7"/>
    <w:rsid w:val="00922569"/>
    <w:rsid w:val="00930CF4"/>
    <w:rsid w:val="00966007"/>
    <w:rsid w:val="0097440D"/>
    <w:rsid w:val="0097450C"/>
    <w:rsid w:val="009862B1"/>
    <w:rsid w:val="009A56A4"/>
    <w:rsid w:val="009B0A76"/>
    <w:rsid w:val="009D6C1E"/>
    <w:rsid w:val="00A02A62"/>
    <w:rsid w:val="00A53C71"/>
    <w:rsid w:val="00A54E79"/>
    <w:rsid w:val="00A609DC"/>
    <w:rsid w:val="00A615DF"/>
    <w:rsid w:val="00A63AEF"/>
    <w:rsid w:val="00A864CE"/>
    <w:rsid w:val="00AB01FA"/>
    <w:rsid w:val="00AF511F"/>
    <w:rsid w:val="00B00E66"/>
    <w:rsid w:val="00B17021"/>
    <w:rsid w:val="00B2275D"/>
    <w:rsid w:val="00B9589D"/>
    <w:rsid w:val="00BA42FD"/>
    <w:rsid w:val="00BA4AB0"/>
    <w:rsid w:val="00BA4E0C"/>
    <w:rsid w:val="00BA7439"/>
    <w:rsid w:val="00BA78F2"/>
    <w:rsid w:val="00BB08E7"/>
    <w:rsid w:val="00BC1804"/>
    <w:rsid w:val="00C01AAA"/>
    <w:rsid w:val="00C26CE3"/>
    <w:rsid w:val="00C37225"/>
    <w:rsid w:val="00C37526"/>
    <w:rsid w:val="00C478CD"/>
    <w:rsid w:val="00C758BD"/>
    <w:rsid w:val="00C81F55"/>
    <w:rsid w:val="00C97103"/>
    <w:rsid w:val="00CA74D4"/>
    <w:rsid w:val="00CC67A6"/>
    <w:rsid w:val="00D345E5"/>
    <w:rsid w:val="00D74DF2"/>
    <w:rsid w:val="00D75FDD"/>
    <w:rsid w:val="00DC3475"/>
    <w:rsid w:val="00DC67DA"/>
    <w:rsid w:val="00DD4808"/>
    <w:rsid w:val="00DE69F5"/>
    <w:rsid w:val="00E02F10"/>
    <w:rsid w:val="00E073D2"/>
    <w:rsid w:val="00E21A09"/>
    <w:rsid w:val="00E96431"/>
    <w:rsid w:val="00EC6C3C"/>
    <w:rsid w:val="00EC7206"/>
    <w:rsid w:val="00ED3014"/>
    <w:rsid w:val="00F00FB8"/>
    <w:rsid w:val="00F03A18"/>
    <w:rsid w:val="00F14B38"/>
    <w:rsid w:val="00F20A55"/>
    <w:rsid w:val="00F254D3"/>
    <w:rsid w:val="00F30163"/>
    <w:rsid w:val="00F3460B"/>
    <w:rsid w:val="00F36F8E"/>
    <w:rsid w:val="00F47CBA"/>
    <w:rsid w:val="00FB21EF"/>
    <w:rsid w:val="00FD2B0A"/>
    <w:rsid w:val="00FD7B7C"/>
    <w:rsid w:val="00FE7FDC"/>
    <w:rsid w:val="00FF0B76"/>
    <w:rsid w:val="00FF2ABB"/>
    <w:rsid w:val="00FF606A"/>
    <w:rsid w:val="00FF6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7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B43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34C"/>
    <w:rPr>
      <w:rFonts w:ascii="Tahoma" w:hAnsi="Tahoma" w:cs="Tahoma"/>
      <w:sz w:val="16"/>
      <w:szCs w:val="16"/>
    </w:rPr>
  </w:style>
  <w:style w:type="paragraph" w:customStyle="1" w:styleId="Default">
    <w:name w:val="Default"/>
    <w:rsid w:val="003B434C"/>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240A0B"/>
    <w:pPr>
      <w:ind w:left="720"/>
      <w:contextualSpacing/>
    </w:pPr>
  </w:style>
  <w:style w:type="paragraph" w:styleId="Kopfzeile">
    <w:name w:val="header"/>
    <w:basedOn w:val="Standard"/>
    <w:link w:val="KopfzeileZchn"/>
    <w:uiPriority w:val="99"/>
    <w:unhideWhenUsed/>
    <w:rsid w:val="006755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523"/>
  </w:style>
  <w:style w:type="paragraph" w:styleId="Fuzeile">
    <w:name w:val="footer"/>
    <w:basedOn w:val="Standard"/>
    <w:link w:val="FuzeileZchn"/>
    <w:uiPriority w:val="99"/>
    <w:unhideWhenUsed/>
    <w:rsid w:val="006755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523"/>
  </w:style>
  <w:style w:type="paragraph" w:customStyle="1" w:styleId="EKUTAdresseAbsender">
    <w:name w:val="EKUT Adresse/Absender"/>
    <w:basedOn w:val="Standard"/>
    <w:rsid w:val="00F30163"/>
    <w:pPr>
      <w:spacing w:after="0" w:line="240" w:lineRule="auto"/>
      <w:contextualSpacing/>
    </w:pPr>
    <w:rPr>
      <w:rFonts w:ascii="Arial" w:eastAsia="Times New Roman" w:hAnsi="Arial" w:cs="Arial"/>
      <w:sz w:val="14"/>
      <w:szCs w:val="20"/>
      <w:lang w:eastAsia="de-DE"/>
    </w:rPr>
  </w:style>
  <w:style w:type="character" w:styleId="Hyperlink">
    <w:name w:val="Hyperlink"/>
    <w:basedOn w:val="Absatz-Standardschriftart"/>
    <w:uiPriority w:val="99"/>
    <w:unhideWhenUsed/>
    <w:rsid w:val="00722029"/>
    <w:rPr>
      <w:color w:val="0563C1"/>
      <w:u w:val="single"/>
    </w:rPr>
  </w:style>
  <w:style w:type="character" w:customStyle="1" w:styleId="highlight">
    <w:name w:val="highlight"/>
    <w:basedOn w:val="Absatz-Standardschriftart"/>
    <w:rsid w:val="006309B5"/>
  </w:style>
  <w:style w:type="character" w:styleId="Kommentarzeichen">
    <w:name w:val="annotation reference"/>
    <w:basedOn w:val="Absatz-Standardschriftart"/>
    <w:uiPriority w:val="99"/>
    <w:semiHidden/>
    <w:unhideWhenUsed/>
    <w:rsid w:val="006352DD"/>
    <w:rPr>
      <w:sz w:val="16"/>
      <w:szCs w:val="16"/>
    </w:rPr>
  </w:style>
  <w:style w:type="paragraph" w:styleId="Kommentartext">
    <w:name w:val="annotation text"/>
    <w:basedOn w:val="Standard"/>
    <w:link w:val="KommentartextZchn"/>
    <w:uiPriority w:val="99"/>
    <w:semiHidden/>
    <w:unhideWhenUsed/>
    <w:rsid w:val="006352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52DD"/>
    <w:rPr>
      <w:sz w:val="20"/>
      <w:szCs w:val="20"/>
    </w:rPr>
  </w:style>
  <w:style w:type="paragraph" w:styleId="Kommentarthema">
    <w:name w:val="annotation subject"/>
    <w:basedOn w:val="Kommentartext"/>
    <w:next w:val="Kommentartext"/>
    <w:link w:val="KommentarthemaZchn"/>
    <w:uiPriority w:val="99"/>
    <w:semiHidden/>
    <w:unhideWhenUsed/>
    <w:rsid w:val="006352DD"/>
    <w:rPr>
      <w:b/>
      <w:bCs/>
    </w:rPr>
  </w:style>
  <w:style w:type="character" w:customStyle="1" w:styleId="KommentarthemaZchn">
    <w:name w:val="Kommentarthema Zchn"/>
    <w:basedOn w:val="KommentartextZchn"/>
    <w:link w:val="Kommentarthema"/>
    <w:uiPriority w:val="99"/>
    <w:semiHidden/>
    <w:rsid w:val="006352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7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B43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34C"/>
    <w:rPr>
      <w:rFonts w:ascii="Tahoma" w:hAnsi="Tahoma" w:cs="Tahoma"/>
      <w:sz w:val="16"/>
      <w:szCs w:val="16"/>
    </w:rPr>
  </w:style>
  <w:style w:type="paragraph" w:customStyle="1" w:styleId="Default">
    <w:name w:val="Default"/>
    <w:rsid w:val="003B434C"/>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240A0B"/>
    <w:pPr>
      <w:ind w:left="720"/>
      <w:contextualSpacing/>
    </w:pPr>
  </w:style>
  <w:style w:type="paragraph" w:styleId="Kopfzeile">
    <w:name w:val="header"/>
    <w:basedOn w:val="Standard"/>
    <w:link w:val="KopfzeileZchn"/>
    <w:uiPriority w:val="99"/>
    <w:unhideWhenUsed/>
    <w:rsid w:val="006755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523"/>
  </w:style>
  <w:style w:type="paragraph" w:styleId="Fuzeile">
    <w:name w:val="footer"/>
    <w:basedOn w:val="Standard"/>
    <w:link w:val="FuzeileZchn"/>
    <w:uiPriority w:val="99"/>
    <w:unhideWhenUsed/>
    <w:rsid w:val="006755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523"/>
  </w:style>
  <w:style w:type="paragraph" w:customStyle="1" w:styleId="EKUTAdresseAbsender">
    <w:name w:val="EKUT Adresse/Absender"/>
    <w:basedOn w:val="Standard"/>
    <w:rsid w:val="00F30163"/>
    <w:pPr>
      <w:spacing w:after="0" w:line="240" w:lineRule="auto"/>
      <w:contextualSpacing/>
    </w:pPr>
    <w:rPr>
      <w:rFonts w:ascii="Arial" w:eastAsia="Times New Roman" w:hAnsi="Arial" w:cs="Arial"/>
      <w:sz w:val="14"/>
      <w:szCs w:val="20"/>
      <w:lang w:eastAsia="de-DE"/>
    </w:rPr>
  </w:style>
  <w:style w:type="character" w:styleId="Hyperlink">
    <w:name w:val="Hyperlink"/>
    <w:basedOn w:val="Absatz-Standardschriftart"/>
    <w:uiPriority w:val="99"/>
    <w:unhideWhenUsed/>
    <w:rsid w:val="00722029"/>
    <w:rPr>
      <w:color w:val="0563C1"/>
      <w:u w:val="single"/>
    </w:rPr>
  </w:style>
  <w:style w:type="character" w:customStyle="1" w:styleId="highlight">
    <w:name w:val="highlight"/>
    <w:basedOn w:val="Absatz-Standardschriftart"/>
    <w:rsid w:val="006309B5"/>
  </w:style>
  <w:style w:type="character" w:styleId="Kommentarzeichen">
    <w:name w:val="annotation reference"/>
    <w:basedOn w:val="Absatz-Standardschriftart"/>
    <w:uiPriority w:val="99"/>
    <w:semiHidden/>
    <w:unhideWhenUsed/>
    <w:rsid w:val="006352DD"/>
    <w:rPr>
      <w:sz w:val="16"/>
      <w:szCs w:val="16"/>
    </w:rPr>
  </w:style>
  <w:style w:type="paragraph" w:styleId="Kommentartext">
    <w:name w:val="annotation text"/>
    <w:basedOn w:val="Standard"/>
    <w:link w:val="KommentartextZchn"/>
    <w:uiPriority w:val="99"/>
    <w:semiHidden/>
    <w:unhideWhenUsed/>
    <w:rsid w:val="006352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52DD"/>
    <w:rPr>
      <w:sz w:val="20"/>
      <w:szCs w:val="20"/>
    </w:rPr>
  </w:style>
  <w:style w:type="paragraph" w:styleId="Kommentarthema">
    <w:name w:val="annotation subject"/>
    <w:basedOn w:val="Kommentartext"/>
    <w:next w:val="Kommentartext"/>
    <w:link w:val="KommentarthemaZchn"/>
    <w:uiPriority w:val="99"/>
    <w:semiHidden/>
    <w:unhideWhenUsed/>
    <w:rsid w:val="006352DD"/>
    <w:rPr>
      <w:b/>
      <w:bCs/>
    </w:rPr>
  </w:style>
  <w:style w:type="character" w:customStyle="1" w:styleId="KommentarthemaZchn">
    <w:name w:val="Kommentarthema Zchn"/>
    <w:basedOn w:val="KommentartextZchn"/>
    <w:link w:val="Kommentarthema"/>
    <w:uiPriority w:val="99"/>
    <w:semiHidden/>
    <w:rsid w:val="006352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6819">
      <w:bodyDiv w:val="1"/>
      <w:marLeft w:val="0"/>
      <w:marRight w:val="0"/>
      <w:marTop w:val="0"/>
      <w:marBottom w:val="0"/>
      <w:divBdr>
        <w:top w:val="none" w:sz="0" w:space="0" w:color="auto"/>
        <w:left w:val="none" w:sz="0" w:space="0" w:color="auto"/>
        <w:bottom w:val="none" w:sz="0" w:space="0" w:color="auto"/>
        <w:right w:val="none" w:sz="0" w:space="0" w:color="auto"/>
      </w:divBdr>
    </w:div>
    <w:div w:id="501630266">
      <w:bodyDiv w:val="1"/>
      <w:marLeft w:val="0"/>
      <w:marRight w:val="0"/>
      <w:marTop w:val="0"/>
      <w:marBottom w:val="0"/>
      <w:divBdr>
        <w:top w:val="none" w:sz="0" w:space="0" w:color="auto"/>
        <w:left w:val="none" w:sz="0" w:space="0" w:color="auto"/>
        <w:bottom w:val="none" w:sz="0" w:space="0" w:color="auto"/>
        <w:right w:val="none" w:sz="0" w:space="0" w:color="auto"/>
      </w:divBdr>
    </w:div>
    <w:div w:id="643899068">
      <w:bodyDiv w:val="1"/>
      <w:marLeft w:val="0"/>
      <w:marRight w:val="0"/>
      <w:marTop w:val="0"/>
      <w:marBottom w:val="0"/>
      <w:divBdr>
        <w:top w:val="none" w:sz="0" w:space="0" w:color="auto"/>
        <w:left w:val="none" w:sz="0" w:space="0" w:color="auto"/>
        <w:bottom w:val="none" w:sz="0" w:space="0" w:color="auto"/>
        <w:right w:val="none" w:sz="0" w:space="0" w:color="auto"/>
      </w:divBdr>
    </w:div>
    <w:div w:id="1214000823">
      <w:bodyDiv w:val="1"/>
      <w:marLeft w:val="0"/>
      <w:marRight w:val="0"/>
      <w:marTop w:val="0"/>
      <w:marBottom w:val="0"/>
      <w:divBdr>
        <w:top w:val="none" w:sz="0" w:space="0" w:color="auto"/>
        <w:left w:val="none" w:sz="0" w:space="0" w:color="auto"/>
        <w:bottom w:val="none" w:sz="0" w:space="0" w:color="auto"/>
        <w:right w:val="none" w:sz="0" w:space="0" w:color="auto"/>
      </w:divBdr>
    </w:div>
    <w:div w:id="1734229782">
      <w:bodyDiv w:val="1"/>
      <w:marLeft w:val="0"/>
      <w:marRight w:val="0"/>
      <w:marTop w:val="0"/>
      <w:marBottom w:val="0"/>
      <w:divBdr>
        <w:top w:val="none" w:sz="0" w:space="0" w:color="auto"/>
        <w:left w:val="none" w:sz="0" w:space="0" w:color="auto"/>
        <w:bottom w:val="none" w:sz="0" w:space="0" w:color="auto"/>
        <w:right w:val="none" w:sz="0" w:space="0" w:color="auto"/>
      </w:divBdr>
    </w:div>
    <w:div w:id="2060930685">
      <w:bodyDiv w:val="1"/>
      <w:marLeft w:val="0"/>
      <w:marRight w:val="0"/>
      <w:marTop w:val="0"/>
      <w:marBottom w:val="0"/>
      <w:divBdr>
        <w:top w:val="none" w:sz="0" w:space="0" w:color="auto"/>
        <w:left w:val="none" w:sz="0" w:space="0" w:color="auto"/>
        <w:bottom w:val="none" w:sz="0" w:space="0" w:color="auto"/>
        <w:right w:val="none" w:sz="0" w:space="0" w:color="auto"/>
      </w:divBdr>
    </w:div>
    <w:div w:id="20637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5839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Universitätsklinikum Tübingen</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Gramer</dc:creator>
  <cp:lastModifiedBy>Barbara Duffner</cp:lastModifiedBy>
  <cp:revision>2</cp:revision>
  <cp:lastPrinted>2020-11-05T14:25:00Z</cp:lastPrinted>
  <dcterms:created xsi:type="dcterms:W3CDTF">2020-11-11T11:11:00Z</dcterms:created>
  <dcterms:modified xsi:type="dcterms:W3CDTF">2020-11-11T11:11:00Z</dcterms:modified>
</cp:coreProperties>
</file>