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 w:val="6"/>
        </w:rPr>
      </w:pPr>
      <w:bookmarkStart w:id="0" w:name="_GoBack"/>
      <w:bookmarkEnd w:id="0"/>
    </w:p>
    <w:p>
      <w:pPr>
        <w:spacing w:after="0"/>
        <w:jc w:val="center"/>
        <w:rPr>
          <w:b/>
          <w:sz w:val="32"/>
        </w:rPr>
      </w:pPr>
      <w:r>
        <w:rPr>
          <w:b/>
          <w:sz w:val="32"/>
        </w:rPr>
        <w:t>Anmeldeformular für die Gastrointestinale Tumorkonferenz (ZGO)</w:t>
      </w:r>
    </w:p>
    <w:p>
      <w:pPr>
        <w:jc w:val="center"/>
      </w:pPr>
      <w:r>
        <w:t xml:space="preserve">Di-Do, 7.30 Uhr </w:t>
      </w:r>
      <w:r>
        <w:rPr>
          <w:rFonts w:cstheme="minorHAnsi"/>
        </w:rPr>
        <w:t>│</w:t>
      </w:r>
      <w:r>
        <w:t xml:space="preserve"> CRONA, Ebene 3, Demo Raum 414 Radiologie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34"/>
        <w:gridCol w:w="1122"/>
      </w:tblGrid>
      <w:tr>
        <w:tc>
          <w:tcPr>
            <w:tcW w:w="9464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Die Patientin/der Patient wurde über die Weitergabe ihrer/seiner Gesundheitsdaten zur interdisziplinären Beratung in der Tumorkonferenz und der damit verbundenen Datenverarbeitung gemäß EU-DSGVO informiert und hat ihr/sein Einverständnis hierzu erklärt.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8"/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t>ja</w:t>
            </w:r>
          </w:p>
        </w:tc>
      </w:tr>
    </w:tbl>
    <w:p>
      <w:pPr>
        <w:spacing w:after="0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5"/>
        <w:gridCol w:w="1278"/>
        <w:gridCol w:w="2975"/>
        <w:gridCol w:w="1134"/>
        <w:gridCol w:w="3374"/>
      </w:tblGrid>
      <w:tr>
        <w:trPr>
          <w:trHeight w:val="397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>
            <w:r>
              <w:t>Patient/-in</w:t>
            </w:r>
          </w:p>
        </w:tc>
        <w:tc>
          <w:tcPr>
            <w:tcW w:w="5387" w:type="dxa"/>
            <w:gridSpan w:val="3"/>
            <w:vAlign w:val="center"/>
          </w:tcPr>
          <w:p>
            <w:pPr>
              <w:spacing w:line="276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374" w:type="dxa"/>
            <w:vAlign w:val="center"/>
          </w:tcPr>
          <w:p>
            <w:pPr>
              <w:spacing w:line="276" w:lineRule="auto"/>
            </w:pPr>
            <w:r>
              <w:t xml:space="preserve">geb.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>
        <w:trPr>
          <w:trHeight w:val="397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Adresse</w:t>
            </w:r>
          </w:p>
        </w:tc>
        <w:tc>
          <w:tcPr>
            <w:tcW w:w="8761" w:type="dxa"/>
            <w:gridSpan w:val="4"/>
            <w:vAlign w:val="center"/>
          </w:tcPr>
          <w:p>
            <w:pPr>
              <w:spacing w:line="276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>
        <w:trPr>
          <w:trHeight w:val="397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Diagnose</w:t>
            </w:r>
          </w:p>
        </w:tc>
        <w:tc>
          <w:tcPr>
            <w:tcW w:w="8761" w:type="dxa"/>
            <w:gridSpan w:val="4"/>
            <w:vAlign w:val="center"/>
          </w:tcPr>
          <w:p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>
        <w:trPr>
          <w:trHeight w:val="397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Datum ED</w:t>
            </w:r>
          </w:p>
        </w:tc>
        <w:tc>
          <w:tcPr>
            <w:tcW w:w="8761" w:type="dxa"/>
            <w:gridSpan w:val="4"/>
            <w:vAlign w:val="center"/>
          </w:tcPr>
          <w:p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Initialstadium</w:t>
            </w:r>
          </w:p>
        </w:tc>
        <w:tc>
          <w:tcPr>
            <w:tcW w:w="8761" w:type="dxa"/>
            <w:gridSpan w:val="4"/>
            <w:vAlign w:val="center"/>
          </w:tcPr>
          <w:p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 xml:space="preserve">Pathologie </w:t>
            </w:r>
          </w:p>
          <w:p>
            <w:pPr>
              <w:spacing w:line="276" w:lineRule="auto"/>
            </w:pPr>
            <w:r>
              <w:t>(</w:t>
            </w:r>
            <w:r>
              <w:rPr>
                <w:sz w:val="18"/>
              </w:rPr>
              <w:t>Ort, Befundnr.</w:t>
            </w:r>
            <w:r>
              <w:t>)</w:t>
            </w:r>
          </w:p>
        </w:tc>
        <w:tc>
          <w:tcPr>
            <w:tcW w:w="8761" w:type="dxa"/>
            <w:gridSpan w:val="4"/>
            <w:vAlign w:val="center"/>
          </w:tcPr>
          <w:p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1695" w:type="dxa"/>
            <w:vMerge w:val="restart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Befunde</w:t>
            </w:r>
          </w:p>
        </w:tc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>
            <w:r>
              <w:t>aktuelle Bildgebung CT/MRT + ggf. Vorbildgebungen mit Befundberichten</w:t>
            </w:r>
          </w:p>
        </w:tc>
        <w:tc>
          <w:tcPr>
            <w:tcW w:w="3374" w:type="dxa"/>
            <w:vAlign w:val="center"/>
          </w:tcPr>
          <w:p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t xml:space="preserve">  Bilder online, Befunde per Fax </w:t>
            </w:r>
          </w:p>
          <w:p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t xml:space="preserve">  CD-Rom und Befunde per Post</w:t>
            </w:r>
          </w:p>
        </w:tc>
      </w:tr>
      <w:tr>
        <w:trPr>
          <w:trHeight w:val="397"/>
        </w:trPr>
        <w:tc>
          <w:tcPr>
            <w:tcW w:w="1695" w:type="dxa"/>
            <w:vMerge/>
            <w:shd w:val="clear" w:color="auto" w:fill="F2F2F2" w:themeFill="background1" w:themeFillShade="F2"/>
            <w:vAlign w:val="center"/>
          </w:tcPr>
          <w:p/>
        </w:tc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>
            <w:r>
              <w:t>Verlaufsbrief (mit Erfassung aller bisher erfolgten Therapien), OP-Bericht, Histologie, Immunhistochemie/ Molekularpathologie, Labor inkl. Tumormarkern</w:t>
            </w:r>
          </w:p>
        </w:tc>
        <w:tc>
          <w:tcPr>
            <w:tcW w:w="3374" w:type="dxa"/>
            <w:vAlign w:val="center"/>
          </w:tcPr>
          <w:p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lang w:val="en-US"/>
              </w:rPr>
              <w:t xml:space="preserve">per Fax </w:t>
            </w:r>
            <w:r>
              <w:rPr>
                <w:lang w:val="en-US"/>
              </w:rPr>
              <w:tab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lang w:val="en-US"/>
              </w:rPr>
              <w:t>per Post</w:t>
            </w:r>
          </w:p>
        </w:tc>
      </w:tr>
      <w:tr>
        <w:trPr>
          <w:trHeight w:val="397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Therapie und Verlauf</w:t>
            </w:r>
          </w:p>
        </w:tc>
        <w:tc>
          <w:tcPr>
            <w:tcW w:w="8761" w:type="dxa"/>
            <w:gridSpan w:val="4"/>
            <w:vAlign w:val="center"/>
          </w:tcPr>
          <w:p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Begleit-erkrankungen</w:t>
            </w:r>
          </w:p>
        </w:tc>
        <w:tc>
          <w:tcPr>
            <w:tcW w:w="8761" w:type="dxa"/>
            <w:gridSpan w:val="4"/>
            <w:vAlign w:val="center"/>
          </w:tcPr>
          <w:p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Karnofsky/ECOG</w:t>
            </w:r>
          </w:p>
        </w:tc>
        <w:tc>
          <w:tcPr>
            <w:tcW w:w="8761" w:type="dxa"/>
            <w:gridSpan w:val="4"/>
            <w:vAlign w:val="center"/>
          </w:tcPr>
          <w:p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Ausführliche Fragestellung</w:t>
            </w:r>
          </w:p>
        </w:tc>
        <w:tc>
          <w:tcPr>
            <w:tcW w:w="8761" w:type="dxa"/>
            <w:gridSpan w:val="4"/>
            <w:vAlign w:val="center"/>
          </w:tcPr>
          <w:p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7082" w:type="dxa"/>
            <w:gridSpan w:val="4"/>
            <w:shd w:val="clear" w:color="auto" w:fill="F2F2F2" w:themeFill="background1" w:themeFillShade="F2"/>
            <w:vAlign w:val="center"/>
          </w:tcPr>
          <w:p>
            <w:r>
              <w:t>Entsteht die Anfrage im Rahmen eines stationären Aufenthaltes oder einer ambulanten Behandlung?</w:t>
            </w:r>
          </w:p>
        </w:tc>
        <w:tc>
          <w:tcPr>
            <w:tcW w:w="3374" w:type="dxa"/>
            <w:vAlign w:val="center"/>
          </w:tcPr>
          <w:p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t>ambulant</w:t>
            </w:r>
          </w:p>
          <w:p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t xml:space="preserve">stationär </w:t>
            </w:r>
          </w:p>
        </w:tc>
      </w:tr>
      <w:tr>
        <w:trPr>
          <w:trHeight w:val="397"/>
        </w:trPr>
        <w:tc>
          <w:tcPr>
            <w:tcW w:w="2973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Krankenschein per Post/Fax</w:t>
            </w:r>
          </w:p>
        </w:tc>
        <w:tc>
          <w:tcPr>
            <w:tcW w:w="7483" w:type="dxa"/>
            <w:gridSpan w:val="3"/>
            <w:vAlign w:val="center"/>
          </w:tcPr>
          <w:p>
            <w:pPr>
              <w:spacing w:line="276" w:lineRule="auto"/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t>ja</w:t>
            </w:r>
            <w:r>
              <w:tab/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t xml:space="preserve">nein  </w:t>
            </w:r>
            <w:r>
              <w:tab/>
            </w:r>
            <w:r>
              <w:tab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t>Konsil</w:t>
            </w:r>
          </w:p>
        </w:tc>
      </w:tr>
      <w:tr>
        <w:trPr>
          <w:trHeight w:val="397"/>
        </w:trPr>
        <w:tc>
          <w:tcPr>
            <w:tcW w:w="1695" w:type="dxa"/>
            <w:shd w:val="clear" w:color="auto" w:fill="F2F2F2" w:themeFill="background1" w:themeFillShade="F2"/>
            <w:vAlign w:val="center"/>
          </w:tcPr>
          <w:p>
            <w:r>
              <w:t xml:space="preserve">Falls nein 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spacing w:line="276" w:lineRule="auto"/>
            </w:pPr>
            <w:r>
              <w:t xml:space="preserve">Krankenkasse: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8" w:type="dxa"/>
            <w:gridSpan w:val="2"/>
            <w:vAlign w:val="center"/>
          </w:tcPr>
          <w:p>
            <w:pPr>
              <w:spacing w:line="276" w:lineRule="auto"/>
            </w:pPr>
            <w:r>
              <w:t xml:space="preserve">Versicherungsnr.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678"/>
        <w:gridCol w:w="1984"/>
        <w:gridCol w:w="1956"/>
      </w:tblGrid>
      <w:tr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Anmeldende(r) Ärztin/Arzt</w:t>
            </w:r>
          </w:p>
        </w:tc>
        <w:tc>
          <w:tcPr>
            <w:tcW w:w="4678" w:type="dxa"/>
            <w:vAlign w:val="center"/>
          </w:tcPr>
          <w:p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</w:pPr>
            <w:r>
              <w:t xml:space="preserve">Tel: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</w:pPr>
            <w:r>
              <w:t xml:space="preserve">Fax: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</w:p>
        </w:tc>
        <w:tc>
          <w:tcPr>
            <w:tcW w:w="8618" w:type="dxa"/>
            <w:gridSpan w:val="3"/>
            <w:vAlign w:val="center"/>
          </w:tcPr>
          <w:p>
            <w:pPr>
              <w:spacing w:line="276" w:lineRule="auto"/>
            </w:pPr>
            <w:r>
              <w:t xml:space="preserve">Anschrift: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>
            <w:pPr>
              <w:spacing w:line="276" w:lineRule="auto"/>
            </w:pPr>
          </w:p>
        </w:tc>
      </w:tr>
      <w:tr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  <w:r>
              <w:t>Hausarzt/-ärztin</w:t>
            </w:r>
          </w:p>
        </w:tc>
        <w:tc>
          <w:tcPr>
            <w:tcW w:w="4678" w:type="dxa"/>
            <w:vAlign w:val="center"/>
          </w:tcPr>
          <w:p>
            <w:pPr>
              <w:spacing w:line="276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>
            <w:pPr>
              <w:spacing w:line="276" w:lineRule="auto"/>
            </w:pPr>
            <w:r>
              <w:t xml:space="preserve">Tel: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56" w:type="dxa"/>
            <w:vAlign w:val="center"/>
          </w:tcPr>
          <w:p>
            <w:pPr>
              <w:spacing w:line="276" w:lineRule="auto"/>
            </w:pPr>
            <w:r>
              <w:t xml:space="preserve">Fax: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>
            <w:pPr>
              <w:spacing w:line="276" w:lineRule="auto"/>
            </w:pPr>
          </w:p>
        </w:tc>
        <w:tc>
          <w:tcPr>
            <w:tcW w:w="8618" w:type="dxa"/>
            <w:gridSpan w:val="3"/>
            <w:vAlign w:val="center"/>
          </w:tcPr>
          <w:p>
            <w:pPr>
              <w:spacing w:line="276" w:lineRule="auto"/>
            </w:pPr>
            <w:r>
              <w:t xml:space="preserve">Anschrift: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>
            <w:pPr>
              <w:spacing w:line="276" w:lineRule="auto"/>
            </w:pPr>
          </w:p>
        </w:tc>
      </w:tr>
    </w:tbl>
    <w:p/>
    <w:sectPr>
      <w:headerReference w:type="default" r:id="rId6"/>
      <w:footerReference w:type="default" r:id="rId7"/>
      <w:pgSz w:w="11906" w:h="16838"/>
      <w:pgMar w:top="720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center"/>
      <w:rPr>
        <w:b/>
        <w:sz w:val="24"/>
      </w:rPr>
    </w:pPr>
    <w:r>
      <w:rPr>
        <w:b/>
        <w:sz w:val="24"/>
      </w:rPr>
      <w:t xml:space="preserve">Anmeldung per Fax an: 07071 29-5357 </w:t>
    </w:r>
    <w:r>
      <w:rPr>
        <w:rFonts w:cstheme="minorHAnsi"/>
        <w:b/>
        <w:sz w:val="24"/>
      </w:rPr>
      <w:t>│</w:t>
    </w:r>
    <w:r>
      <w:rPr>
        <w:b/>
        <w:sz w:val="24"/>
      </w:rPr>
      <w:t xml:space="preserve"> Tel. 07071 29-82121</w:t>
    </w:r>
  </w:p>
  <w:p>
    <w:pPr>
      <w:pStyle w:val="Fuzeile"/>
      <w:jc w:val="center"/>
      <w:rPr>
        <w:sz w:val="20"/>
      </w:rPr>
    </w:pPr>
    <w:r>
      <w:rPr>
        <w:sz w:val="20"/>
      </w:rPr>
      <w:t xml:space="preserve">Dieses Formular finden Sie unter </w:t>
    </w:r>
    <w:hyperlink r:id="rId1" w:history="1">
      <w:r>
        <w:rPr>
          <w:rStyle w:val="Hyperlink"/>
          <w:sz w:val="20"/>
        </w:rPr>
        <w:t>www.ccc-tuebingen.de</w:t>
      </w:r>
    </w:hyperlink>
    <w:r>
      <w:rPr>
        <w:sz w:val="20"/>
      </w:rPr>
      <w:t xml:space="preserve"> &gt; Medizinisches Personal &gt; Tumorkonferenzen</w:t>
    </w:r>
  </w:p>
  <w:p>
    <w:pPr>
      <w:pStyle w:val="Fuzeile"/>
      <w:jc w:val="center"/>
      <w:rPr>
        <w:sz w:val="20"/>
      </w:rPr>
    </w:pPr>
    <w:r>
      <w:rPr>
        <w:sz w:val="20"/>
      </w:rPr>
      <w:t>Version gültig seit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1905</wp:posOffset>
          </wp:positionV>
          <wp:extent cx="1842342" cy="771525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C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720" cy="773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3913176</wp:posOffset>
          </wp:positionH>
          <wp:positionV relativeFrom="paragraph">
            <wp:posOffset>-36196</wp:posOffset>
          </wp:positionV>
          <wp:extent cx="2972130" cy="80962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KT-Logo_RGB_c1_l2-Flach-gro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920" cy="812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>
    <w:pPr>
      <w:pStyle w:val="Kopfzeile"/>
      <w:jc w:val="center"/>
      <w:rPr>
        <w:b/>
        <w:i/>
        <w:sz w:val="28"/>
      </w:rPr>
    </w:pPr>
  </w:p>
  <w:p>
    <w:pPr>
      <w:pStyle w:val="Kopfzeile"/>
      <w:jc w:val="center"/>
      <w:rPr>
        <w:b/>
        <w:i/>
        <w:sz w:val="28"/>
      </w:rPr>
    </w:pPr>
  </w:p>
  <w:p>
    <w:pPr>
      <w:pStyle w:val="Kopfzeile"/>
      <w:jc w:val="center"/>
      <w:rPr>
        <w:b/>
        <w:i/>
        <w:sz w:val="28"/>
      </w:rPr>
    </w:pPr>
  </w:p>
  <w:p>
    <w:pPr>
      <w:pStyle w:val="Kopfzeile"/>
      <w:jc w:val="center"/>
      <w:rPr>
        <w:sz w:val="28"/>
      </w:rPr>
    </w:pPr>
    <w:r>
      <w:rPr>
        <w:sz w:val="28"/>
      </w:rPr>
      <w:t>Zentrum für Gastrointestinale Onkologie (ZGO)</w:t>
    </w:r>
  </w:p>
  <w:p>
    <w:pPr>
      <w:pStyle w:val="Kopfzeile"/>
      <w:jc w:val="center"/>
      <w:rPr>
        <w:sz w:val="28"/>
      </w:rPr>
    </w:pPr>
    <w:r>
      <w:rPr>
        <w:sz w:val="28"/>
      </w:rPr>
      <w:t>Med. Klinik, Otfried-Müller-Str. 10, 72076 Tübingen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spinCount="100000" w:hashValue="HNyNCbLKXhhqVY3TqAAzBS+QgncFbP7vDd7iYEiicn50o4lTHQtmkOF/19sqUUbbDI9e1kyAT1tu9G2cCsCltQ==" w:saltValue="yGXhcALOeQIxoQRnxsIsKQ==" w:algorithmName="SHA-512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4DBA11A6-D122-4AB1-8EA9-E32DEF8E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c-tuebingen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Universitaetsklinikum Tuebingen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Metzler</dc:creator>
  <cp:keywords/>
  <dc:description/>
  <cp:lastModifiedBy>Astrid Woitschella</cp:lastModifiedBy>
  <cp:revision>2</cp:revision>
  <dcterms:created xsi:type="dcterms:W3CDTF">2024-06-21T07:54:00Z</dcterms:created>
  <dcterms:modified xsi:type="dcterms:W3CDTF">2024-06-21T07:54:00Z</dcterms:modified>
</cp:coreProperties>
</file>