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4" w:rsidRPr="00EA091B" w:rsidRDefault="00EA091B" w:rsidP="007B6CF9">
      <w:pPr>
        <w:jc w:val="center"/>
        <w:rPr>
          <w:noProof/>
          <w:sz w:val="22"/>
          <w:szCs w:val="22"/>
        </w:rPr>
      </w:pPr>
      <w:r w:rsidRPr="00EA091B">
        <w:rPr>
          <w:noProof/>
          <w:sz w:val="22"/>
          <w:szCs w:val="22"/>
        </w:rPr>
        <w:t>Zentrum für Personalisierte Medizin (ZPM)</w:t>
      </w:r>
    </w:p>
    <w:p w:rsidR="00EA091B" w:rsidRDefault="004F68C3" w:rsidP="003921E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Frondsbergstraße 23 in 72070</w:t>
      </w:r>
      <w:r w:rsidR="00EA091B" w:rsidRPr="00EA091B">
        <w:rPr>
          <w:noProof/>
          <w:sz w:val="22"/>
          <w:szCs w:val="22"/>
        </w:rPr>
        <w:t xml:space="preserve"> Tübingen</w:t>
      </w:r>
    </w:p>
    <w:p w:rsidR="00FE3BBC" w:rsidRPr="00835264" w:rsidRDefault="00C2240D" w:rsidP="003921E8">
      <w:pPr>
        <w:spacing w:before="240"/>
        <w:jc w:val="center"/>
        <w:rPr>
          <w:b/>
          <w:noProof/>
          <w:sz w:val="28"/>
          <w:szCs w:val="22"/>
        </w:rPr>
      </w:pPr>
      <w:r w:rsidRPr="00835264">
        <w:rPr>
          <w:b/>
          <w:noProof/>
          <w:sz w:val="28"/>
          <w:szCs w:val="22"/>
        </w:rPr>
        <w:t>Anmeldefor</w:t>
      </w:r>
      <w:r w:rsidR="006541FB">
        <w:rPr>
          <w:b/>
          <w:noProof/>
          <w:sz w:val="28"/>
          <w:szCs w:val="22"/>
        </w:rPr>
        <w:t>mular für das Molekulare Tumor B</w:t>
      </w:r>
      <w:r w:rsidRPr="00835264">
        <w:rPr>
          <w:b/>
          <w:noProof/>
          <w:sz w:val="28"/>
          <w:szCs w:val="22"/>
        </w:rPr>
        <w:t>oard</w:t>
      </w:r>
      <w:r w:rsidR="001975AD">
        <w:rPr>
          <w:b/>
          <w:noProof/>
          <w:sz w:val="28"/>
          <w:szCs w:val="22"/>
        </w:rPr>
        <w:t xml:space="preserve"> (MTB)</w:t>
      </w:r>
    </w:p>
    <w:p w:rsidR="00C2240D" w:rsidRPr="00EA091B" w:rsidRDefault="00835264" w:rsidP="003921E8">
      <w:pPr>
        <w:spacing w:before="120"/>
        <w:jc w:val="center"/>
        <w:rPr>
          <w:noProof/>
          <w:sz w:val="22"/>
          <w:szCs w:val="22"/>
        </w:rPr>
      </w:pPr>
      <w:r w:rsidRPr="00EA091B">
        <w:rPr>
          <w:noProof/>
          <w:sz w:val="22"/>
          <w:szCs w:val="22"/>
        </w:rPr>
        <w:t xml:space="preserve">Termin: </w:t>
      </w:r>
      <w:r w:rsidR="00C2240D" w:rsidRPr="00EA091B">
        <w:rPr>
          <w:noProof/>
          <w:sz w:val="22"/>
          <w:szCs w:val="22"/>
        </w:rPr>
        <w:t>Freitags, 15:30 Uhr</w:t>
      </w:r>
    </w:p>
    <w:p w:rsidR="00256964" w:rsidRPr="00EA091B" w:rsidRDefault="00835264" w:rsidP="00EA091B">
      <w:pPr>
        <w:jc w:val="center"/>
        <w:rPr>
          <w:noProof/>
          <w:sz w:val="22"/>
          <w:szCs w:val="22"/>
        </w:rPr>
      </w:pPr>
      <w:r w:rsidRPr="00EA091B">
        <w:rPr>
          <w:noProof/>
          <w:sz w:val="22"/>
          <w:szCs w:val="22"/>
        </w:rPr>
        <w:t>Ort: Medizinische Klinik, Otfried-Müller-Str. 10</w:t>
      </w:r>
      <w:r w:rsidR="00256964" w:rsidRPr="00EA091B">
        <w:rPr>
          <w:noProof/>
          <w:sz w:val="22"/>
          <w:szCs w:val="22"/>
        </w:rPr>
        <w:t>,</w:t>
      </w:r>
    </w:p>
    <w:p w:rsidR="00835264" w:rsidRDefault="00835264" w:rsidP="00EA091B">
      <w:pPr>
        <w:jc w:val="center"/>
        <w:rPr>
          <w:noProof/>
          <w:sz w:val="22"/>
          <w:szCs w:val="22"/>
        </w:rPr>
      </w:pPr>
      <w:r w:rsidRPr="00EA091B">
        <w:rPr>
          <w:noProof/>
          <w:sz w:val="22"/>
          <w:szCs w:val="22"/>
        </w:rPr>
        <w:t>Gebäude 501, Ebene 4, Kleiner Hörsaal 271</w:t>
      </w:r>
    </w:p>
    <w:p w:rsidR="00EA091B" w:rsidRPr="003921E8" w:rsidRDefault="00EA091B" w:rsidP="00EA091B">
      <w:pPr>
        <w:jc w:val="center"/>
        <w:rPr>
          <w:noProof/>
          <w:sz w:val="8"/>
          <w:szCs w:val="22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456"/>
        <w:gridCol w:w="2879"/>
        <w:gridCol w:w="438"/>
        <w:gridCol w:w="265"/>
        <w:gridCol w:w="2697"/>
      </w:tblGrid>
      <w:tr w:rsidR="00835264" w:rsidRPr="00835264" w:rsidTr="00AF22C1">
        <w:trPr>
          <w:cantSplit/>
          <w:trHeight w:val="25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ED06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 w:rsidRPr="00835264">
              <w:rPr>
                <w:rFonts w:cs="Arial"/>
                <w:b/>
                <w:sz w:val="22"/>
                <w:szCs w:val="22"/>
              </w:rPr>
              <w:t>, Vorname</w:t>
            </w:r>
          </w:p>
          <w:p w:rsidR="00835264" w:rsidRPr="00835264" w:rsidRDefault="00835264" w:rsidP="00ED066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35264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Default="00797535" w:rsidP="00ED066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C1544F">
              <w:rPr>
                <w:rFonts w:ascii="Times New Roman" w:hAnsi="Times New Roman"/>
                <w:szCs w:val="24"/>
              </w:rPr>
              <w:t> </w:t>
            </w:r>
            <w:r w:rsidR="00C1544F">
              <w:rPr>
                <w:rFonts w:ascii="Times New Roman" w:hAnsi="Times New Roman"/>
                <w:szCs w:val="24"/>
              </w:rPr>
              <w:t> </w:t>
            </w:r>
            <w:r w:rsidR="00C1544F">
              <w:rPr>
                <w:rFonts w:ascii="Times New Roman" w:hAnsi="Times New Roman"/>
                <w:szCs w:val="24"/>
              </w:rPr>
              <w:t> </w:t>
            </w:r>
            <w:r w:rsidR="00C1544F">
              <w:rPr>
                <w:rFonts w:ascii="Times New Roman" w:hAnsi="Times New Roman"/>
                <w:szCs w:val="24"/>
              </w:rPr>
              <w:t> </w:t>
            </w:r>
            <w:r w:rsidR="00C1544F"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  <w:p w:rsidR="00ED0669" w:rsidRPr="00835264" w:rsidRDefault="00797535" w:rsidP="00ED0669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835264" w:rsidRPr="00835264" w:rsidTr="009C27D7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5264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5264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52A64" w:rsidRPr="00835264" w:rsidTr="00AF22C1">
        <w:trPr>
          <w:cantSplit/>
          <w:trHeight w:val="52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52A64" w:rsidRDefault="00F52A64" w:rsidP="00F52A64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Ausschöpfung leitlinien-gemäße</w:t>
            </w:r>
            <w:r w:rsidR="004F68C3">
              <w:rPr>
                <w:rFonts w:cs="Arial"/>
                <w:b/>
                <w:bCs/>
                <w:sz w:val="22"/>
                <w:szCs w:val="22"/>
              </w:rPr>
              <w:t>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Standardtherapien 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52A64" w:rsidRDefault="00F52A64" w:rsidP="008352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bookmarkStart w:id="6" w:name="_GoBack"/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6"/>
            <w:r>
              <w:rPr>
                <w:rFonts w:cs="Arial"/>
                <w:sz w:val="20"/>
              </w:rPr>
              <w:t xml:space="preserve">                  </w:t>
            </w:r>
            <w:r w:rsidR="00AF22C1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 xml:space="preserve"> nein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AF22C1" w:rsidRDefault="00F52A64" w:rsidP="00F52A64">
            <w:pPr>
              <w:spacing w:before="120"/>
              <w:rPr>
                <w:rFonts w:cs="Arial"/>
                <w:sz w:val="22"/>
                <w:szCs w:val="22"/>
              </w:rPr>
            </w:pPr>
            <w:r w:rsidRPr="00F52A64">
              <w:rPr>
                <w:rFonts w:cs="Arial"/>
                <w:sz w:val="20"/>
                <w:szCs w:val="22"/>
              </w:rPr>
              <w:t>wenn nein, Begründung</w:t>
            </w:r>
            <w:r>
              <w:rPr>
                <w:rFonts w:cs="Arial"/>
                <w:sz w:val="20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9F6C6C" w:rsidRDefault="009F6C6C" w:rsidP="00F52A64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52A64" w:rsidRPr="00835264" w:rsidTr="00DC4ABB">
        <w:trPr>
          <w:cantSplit/>
          <w:trHeight w:val="2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52A64" w:rsidRPr="00835264" w:rsidRDefault="00F52A64" w:rsidP="003921E8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Therapie,</w:t>
            </w:r>
            <w:r w:rsidRPr="00835264">
              <w:rPr>
                <w:rFonts w:cs="Arial"/>
                <w:b/>
                <w:bCs/>
                <w:sz w:val="22"/>
                <w:szCs w:val="22"/>
              </w:rPr>
              <w:t xml:space="preserve"> Verlauf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52A64" w:rsidRPr="00835264" w:rsidRDefault="00F52A64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52A64" w:rsidRPr="00835264" w:rsidTr="00DC4ABB">
        <w:trPr>
          <w:cantSplit/>
          <w:trHeight w:val="2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52A64" w:rsidRPr="00835264" w:rsidRDefault="00F52A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52A64" w:rsidRPr="00F52A64" w:rsidRDefault="00F52A64" w:rsidP="00F52A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Briefe, Verlauf </w:t>
            </w:r>
            <w:r w:rsidRPr="00835264">
              <w:rPr>
                <w:rFonts w:cs="Arial"/>
                <w:sz w:val="20"/>
              </w:rPr>
              <w:t>per</w:t>
            </w:r>
            <w:r>
              <w:rPr>
                <w:rFonts w:cs="Arial"/>
                <w:sz w:val="20"/>
              </w:rPr>
              <w:t xml:space="preserve">:    Fax 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>
              <w:rPr>
                <w:rFonts w:cs="Arial"/>
                <w:sz w:val="20"/>
              </w:rPr>
              <w:t xml:space="preserve">             </w:t>
            </w:r>
            <w:r w:rsidRPr="00835264">
              <w:rPr>
                <w:rFonts w:cs="Arial"/>
                <w:sz w:val="20"/>
              </w:rPr>
              <w:t>Post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35264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A3D36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3D36" w:rsidRPr="00835264" w:rsidRDefault="00AB0825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Karnof</w:t>
            </w:r>
            <w:r w:rsidR="00AA3D36">
              <w:rPr>
                <w:rFonts w:cs="Arial"/>
                <w:b/>
                <w:bCs/>
                <w:sz w:val="22"/>
                <w:szCs w:val="22"/>
              </w:rPr>
              <w:t>sky-Index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3D36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35264" w:rsidRPr="00835264" w:rsidTr="00AF22C1">
        <w:trPr>
          <w:cantSplit/>
          <w:trHeight w:val="6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Anmeldender Arzt</w:t>
            </w:r>
          </w:p>
          <w:p w:rsidR="00AF22C1" w:rsidRPr="00AF22C1" w:rsidRDefault="00AF22C1" w:rsidP="00835264">
            <w:pPr>
              <w:rPr>
                <w:rFonts w:cs="Arial"/>
                <w:bCs/>
                <w:sz w:val="20"/>
                <w:szCs w:val="22"/>
              </w:rPr>
            </w:pPr>
            <w:r w:rsidRPr="00AF22C1">
              <w:rPr>
                <w:rFonts w:cs="Arial"/>
                <w:bCs/>
                <w:sz w:val="18"/>
                <w:szCs w:val="22"/>
              </w:rPr>
              <w:t>(</w:t>
            </w:r>
            <w:r w:rsidR="001975AD">
              <w:rPr>
                <w:rFonts w:cs="Arial"/>
                <w:bCs/>
                <w:sz w:val="18"/>
                <w:szCs w:val="22"/>
              </w:rPr>
              <w:t xml:space="preserve">Info: </w:t>
            </w:r>
            <w:r w:rsidRPr="00AF22C1">
              <w:rPr>
                <w:rFonts w:cs="Arial"/>
                <w:bCs/>
                <w:sz w:val="18"/>
                <w:szCs w:val="22"/>
              </w:rPr>
              <w:t>MTB-Beschluss wird per Fax an aufgeführt</w:t>
            </w:r>
            <w:r w:rsidR="001975AD">
              <w:rPr>
                <w:rFonts w:cs="Arial"/>
                <w:bCs/>
                <w:sz w:val="18"/>
                <w:szCs w:val="22"/>
              </w:rPr>
              <w:t>e</w:t>
            </w:r>
            <w:r w:rsidRPr="00AF22C1">
              <w:rPr>
                <w:rFonts w:cs="Arial"/>
                <w:bCs/>
                <w:sz w:val="18"/>
                <w:szCs w:val="22"/>
              </w:rPr>
              <w:t xml:space="preserve"> Faxnummer versendet)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797535">
            <w:pPr>
              <w:rPr>
                <w:rFonts w:cs="Arial"/>
                <w:b/>
                <w:sz w:val="22"/>
                <w:szCs w:val="22"/>
              </w:rPr>
            </w:pPr>
            <w:r w:rsidRPr="00835264">
              <w:rPr>
                <w:rFonts w:cs="Arial"/>
                <w:b/>
                <w:sz w:val="22"/>
                <w:szCs w:val="22"/>
              </w:rPr>
              <w:t>Tel.</w:t>
            </w:r>
            <w:r w:rsidR="00797535">
              <w:rPr>
                <w:rFonts w:cs="Arial"/>
                <w:b/>
                <w:sz w:val="22"/>
                <w:szCs w:val="22"/>
              </w:rPr>
              <w:t>:</w:t>
            </w:r>
            <w:r w:rsidRPr="0083526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797535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797535">
              <w:rPr>
                <w:rFonts w:cs="Arial"/>
                <w:bCs/>
                <w:sz w:val="22"/>
                <w:szCs w:val="22"/>
              </w:rPr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3"/>
            <w:r w:rsidRPr="0083526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35264">
              <w:rPr>
                <w:rFonts w:cs="Arial"/>
                <w:b/>
                <w:bCs/>
                <w:sz w:val="22"/>
                <w:szCs w:val="22"/>
              </w:rPr>
              <w:t>Fax:</w:t>
            </w:r>
            <w:r w:rsidRPr="0083526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797535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="00797535">
              <w:rPr>
                <w:rFonts w:cs="Arial"/>
                <w:bCs/>
                <w:sz w:val="22"/>
                <w:szCs w:val="22"/>
              </w:rPr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835264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Anschrift</w:t>
            </w:r>
            <w:r w:rsidR="001975AD">
              <w:rPr>
                <w:rFonts w:cs="Arial"/>
                <w:b/>
                <w:bCs/>
                <w:sz w:val="22"/>
                <w:szCs w:val="22"/>
              </w:rPr>
              <w:t xml:space="preserve"> anmeldender Arzt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35264" w:rsidRPr="00835264" w:rsidTr="00797535">
        <w:trPr>
          <w:cantSplit/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Klinik</w:t>
            </w:r>
            <w:r w:rsidR="007975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35264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7975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35264">
              <w:rPr>
                <w:rFonts w:cs="Arial"/>
                <w:b/>
                <w:bCs/>
                <w:sz w:val="22"/>
                <w:szCs w:val="22"/>
              </w:rPr>
              <w:t>Station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A091B" w:rsidRPr="00835264" w:rsidTr="00AF22C1">
        <w:trPr>
          <w:cantSplit/>
          <w:trHeight w:val="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F22C1" w:rsidRDefault="00EA091B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 xml:space="preserve">Hausarzt </w:t>
            </w:r>
          </w:p>
          <w:p w:rsidR="00EA091B" w:rsidRPr="00835264" w:rsidRDefault="00F52A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2A64">
              <w:rPr>
                <w:rFonts w:cs="Arial"/>
                <w:bCs/>
                <w:sz w:val="18"/>
                <w:szCs w:val="22"/>
              </w:rPr>
              <w:t>(</w:t>
            </w:r>
            <w:r w:rsidR="001975AD">
              <w:rPr>
                <w:rFonts w:cs="Arial"/>
                <w:bCs/>
                <w:sz w:val="18"/>
                <w:szCs w:val="22"/>
              </w:rPr>
              <w:t xml:space="preserve">Info: </w:t>
            </w:r>
            <w:r w:rsidRPr="00F52A64">
              <w:rPr>
                <w:rFonts w:cs="Arial"/>
                <w:bCs/>
                <w:sz w:val="18"/>
                <w:szCs w:val="22"/>
              </w:rPr>
              <w:t>ggf. für Überweisungsschein)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091B" w:rsidRPr="00835264" w:rsidRDefault="00797535" w:rsidP="008352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091B" w:rsidRPr="00835264" w:rsidRDefault="00EA091B" w:rsidP="00797535">
            <w:pPr>
              <w:rPr>
                <w:rFonts w:cs="Arial"/>
                <w:b/>
                <w:sz w:val="22"/>
                <w:szCs w:val="22"/>
              </w:rPr>
            </w:pPr>
            <w:r w:rsidRPr="00835264">
              <w:rPr>
                <w:rFonts w:cs="Arial"/>
                <w:b/>
                <w:sz w:val="22"/>
                <w:szCs w:val="22"/>
              </w:rPr>
              <w:t>Tel.</w:t>
            </w:r>
            <w:r w:rsidR="00797535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7975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7975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97535">
              <w:rPr>
                <w:rFonts w:cs="Arial"/>
                <w:b/>
                <w:sz w:val="22"/>
                <w:szCs w:val="22"/>
              </w:rPr>
            </w:r>
            <w:r w:rsidR="007975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975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  <w:r w:rsidRPr="0083526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35264">
              <w:rPr>
                <w:rFonts w:cs="Arial"/>
                <w:b/>
                <w:bCs/>
                <w:sz w:val="22"/>
                <w:szCs w:val="22"/>
              </w:rPr>
              <w:t>Fax: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797535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="00797535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97535">
              <w:rPr>
                <w:rFonts w:cs="Arial"/>
                <w:b/>
                <w:bCs/>
                <w:sz w:val="22"/>
                <w:szCs w:val="22"/>
              </w:rPr>
            </w:r>
            <w:r w:rsidR="0079753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9753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79753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835264" w:rsidRPr="00835264" w:rsidTr="00AF22C1">
        <w:trPr>
          <w:cantSplit/>
          <w:trHeight w:val="9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835264" w:rsidP="008352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Anschrift</w:t>
            </w:r>
            <w:r w:rsidR="001975AD">
              <w:rPr>
                <w:rFonts w:cs="Arial"/>
                <w:b/>
                <w:bCs/>
                <w:sz w:val="22"/>
                <w:szCs w:val="22"/>
              </w:rPr>
              <w:t xml:space="preserve"> Hausarzt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5264" w:rsidRPr="00835264" w:rsidRDefault="00797535" w:rsidP="00C154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1544F">
              <w:rPr>
                <w:rFonts w:cs="Arial"/>
                <w:sz w:val="22"/>
                <w:szCs w:val="22"/>
              </w:rPr>
              <w:t> </w:t>
            </w:r>
            <w:r w:rsidR="00C1544F">
              <w:rPr>
                <w:rFonts w:cs="Arial"/>
                <w:sz w:val="22"/>
                <w:szCs w:val="22"/>
              </w:rPr>
              <w:t> </w:t>
            </w:r>
            <w:r w:rsidR="00C1544F">
              <w:rPr>
                <w:rFonts w:cs="Arial"/>
                <w:sz w:val="22"/>
                <w:szCs w:val="22"/>
              </w:rPr>
              <w:t> </w:t>
            </w:r>
            <w:r w:rsidR="00C1544F">
              <w:rPr>
                <w:rFonts w:cs="Arial"/>
                <w:sz w:val="22"/>
                <w:szCs w:val="22"/>
              </w:rPr>
              <w:t> </w:t>
            </w:r>
            <w:r w:rsidR="00C1544F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1975AD" w:rsidRDefault="001975AD" w:rsidP="00EC459E">
      <w:pPr>
        <w:rPr>
          <w:rFonts w:ascii="Calibri" w:hAnsi="Calibri" w:cs="Calibri"/>
          <w:color w:val="000000"/>
          <w:sz w:val="10"/>
          <w:szCs w:val="22"/>
        </w:rPr>
      </w:pPr>
    </w:p>
    <w:tbl>
      <w:tblPr>
        <w:tblpPr w:leftFromText="141" w:rightFromText="141" w:vertAnchor="text" w:horzAnchor="margin" w:tblpY="22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79"/>
      </w:tblGrid>
      <w:tr w:rsidR="001975AD" w:rsidTr="001975AD">
        <w:trPr>
          <w:cantSplit/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AD" w:rsidRDefault="001975AD" w:rsidP="001975AD">
            <w:pPr>
              <w:rPr>
                <w:rFonts w:cs="Arial"/>
                <w:b/>
                <w:bCs/>
                <w:sz w:val="20"/>
              </w:rPr>
            </w:pPr>
            <w:r w:rsidRPr="00C30019">
              <w:rPr>
                <w:rFonts w:cs="Arial"/>
                <w:b/>
                <w:bCs/>
                <w:sz w:val="22"/>
              </w:rPr>
              <w:t xml:space="preserve">Molekularer Befund: 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Pr="00ED0669" w:rsidRDefault="001975AD" w:rsidP="001975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 Fax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"/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1"/>
            <w:r>
              <w:rPr>
                <w:rFonts w:cs="Arial"/>
                <w:sz w:val="20"/>
              </w:rPr>
              <w:t xml:space="preserve">                  per Post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2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1975AD" w:rsidTr="001975AD">
        <w:trPr>
          <w:cantSplit/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Pr="00C30019" w:rsidRDefault="001975AD" w:rsidP="001975AD">
            <w:pPr>
              <w:rPr>
                <w:rFonts w:cs="Arial"/>
                <w:b/>
                <w:bCs/>
                <w:sz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 xml:space="preserve">Pathologie </w:t>
            </w:r>
            <w:r w:rsidRPr="00835264">
              <w:rPr>
                <w:rFonts w:cs="Arial"/>
                <w:sz w:val="20"/>
              </w:rPr>
              <w:t xml:space="preserve">(Ort, </w:t>
            </w:r>
            <w:r>
              <w:rPr>
                <w:rFonts w:cs="Arial"/>
                <w:sz w:val="20"/>
              </w:rPr>
              <w:t>Probenblock-Nr.</w:t>
            </w:r>
            <w:r w:rsidRPr="00835264">
              <w:rPr>
                <w:rFonts w:cs="Arial"/>
                <w:sz w:val="20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Pr="00835264" w:rsidRDefault="001975AD" w:rsidP="001975A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975AD" w:rsidTr="001975AD">
        <w:trPr>
          <w:cantSplit/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Pr="00C30019" w:rsidRDefault="001975AD" w:rsidP="001975A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Fragestellung für MTB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Pr="00C30019" w:rsidRDefault="001975AD" w:rsidP="001975A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975AD" w:rsidRPr="009C27D7" w:rsidRDefault="001975AD" w:rsidP="00EC459E">
      <w:pPr>
        <w:rPr>
          <w:rFonts w:ascii="Calibri" w:hAnsi="Calibri" w:cs="Calibri"/>
          <w:color w:val="000000"/>
          <w:sz w:val="10"/>
          <w:szCs w:val="22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1"/>
        <w:gridCol w:w="877"/>
      </w:tblGrid>
      <w:tr w:rsidR="00835264" w:rsidRPr="00835264" w:rsidTr="009C27D7">
        <w:trPr>
          <w:cantSplit/>
          <w:trHeight w:val="20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264" w:rsidRPr="00835264" w:rsidRDefault="00835264" w:rsidP="00AF22C1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F22C1">
              <w:rPr>
                <w:rFonts w:cs="Arial"/>
                <w:color w:val="000000"/>
                <w:sz w:val="20"/>
              </w:rPr>
              <w:t xml:space="preserve">Der Patient wurde über die Weitergabe seiner Gesundheitsdaten zur interdisziplinären Beratung im Molekularen Tumor Board und die damit verbundene Datenverarbeitung informiert (siehe </w:t>
            </w:r>
            <w:r w:rsidR="00256964" w:rsidRPr="00AF22C1">
              <w:rPr>
                <w:rFonts w:cs="Arial"/>
                <w:color w:val="000000"/>
                <w:sz w:val="20"/>
              </w:rPr>
              <w:t xml:space="preserve">CCC </w:t>
            </w:r>
            <w:r w:rsidRPr="00AF22C1">
              <w:rPr>
                <w:rFonts w:cs="Arial"/>
                <w:color w:val="000000"/>
                <w:sz w:val="20"/>
              </w:rPr>
              <w:t>Patienteninfo gemäß EU-DS-GVO</w:t>
            </w:r>
            <w:r w:rsidR="009C27D7" w:rsidRPr="00AF22C1">
              <w:rPr>
                <w:rFonts w:cs="Arial"/>
                <w:color w:val="000000"/>
                <w:sz w:val="20"/>
              </w:rPr>
              <w:t xml:space="preserve"> Seite 2</w:t>
            </w:r>
            <w:r w:rsidRPr="00AF22C1">
              <w:rPr>
                <w:rFonts w:cs="Arial"/>
                <w:color w:val="000000"/>
                <w:sz w:val="20"/>
              </w:rPr>
              <w:t>) und hat sein Einverständnis hierzu erklärt.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35264" w:rsidRPr="00835264" w:rsidRDefault="00835264" w:rsidP="001975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5264">
              <w:rPr>
                <w:rFonts w:cs="Arial"/>
                <w:b/>
                <w:bCs/>
                <w:sz w:val="22"/>
                <w:szCs w:val="22"/>
              </w:rPr>
              <w:t>Ja</w:t>
            </w:r>
            <w:r w:rsidR="001975A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975A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5AD">
              <w:rPr>
                <w:rFonts w:cs="Arial"/>
                <w:sz w:val="20"/>
              </w:rPr>
              <w:instrText xml:space="preserve"> FORMCHECKBOX </w:instrText>
            </w:r>
            <w:r w:rsidR="003F7DDF">
              <w:rPr>
                <w:rFonts w:cs="Arial"/>
                <w:sz w:val="20"/>
              </w:rPr>
            </w:r>
            <w:r w:rsidR="003F7DDF">
              <w:rPr>
                <w:rFonts w:cs="Arial"/>
                <w:sz w:val="20"/>
              </w:rPr>
              <w:fldChar w:fldCharType="separate"/>
            </w:r>
            <w:r w:rsidR="001975AD">
              <w:rPr>
                <w:rFonts w:cs="Arial"/>
                <w:sz w:val="20"/>
              </w:rPr>
              <w:fldChar w:fldCharType="end"/>
            </w:r>
          </w:p>
        </w:tc>
      </w:tr>
    </w:tbl>
    <w:p w:rsidR="00835264" w:rsidRDefault="00835264" w:rsidP="00EC459E">
      <w:pPr>
        <w:rPr>
          <w:rFonts w:ascii="Calibri" w:hAnsi="Calibri" w:cs="Calibri"/>
          <w:color w:val="000000"/>
          <w:sz w:val="10"/>
          <w:szCs w:val="22"/>
        </w:rPr>
      </w:pPr>
    </w:p>
    <w:p w:rsidR="001975AD" w:rsidRDefault="001975AD" w:rsidP="00EC459E">
      <w:pPr>
        <w:rPr>
          <w:rFonts w:ascii="Calibri" w:hAnsi="Calibri" w:cs="Calibri"/>
          <w:color w:val="000000"/>
          <w:sz w:val="10"/>
          <w:szCs w:val="22"/>
        </w:rPr>
      </w:pPr>
    </w:p>
    <w:p w:rsidR="00835264" w:rsidRDefault="00835264" w:rsidP="003921E8">
      <w:pPr>
        <w:rPr>
          <w:rFonts w:ascii="Calibri" w:hAnsi="Calibri" w:cs="Calibri"/>
          <w:color w:val="000000"/>
          <w:sz w:val="22"/>
          <w:szCs w:val="22"/>
        </w:rPr>
      </w:pPr>
    </w:p>
    <w:p w:rsidR="00D55DA1" w:rsidRDefault="009C27D7" w:rsidP="00961CE6">
      <w:pPr>
        <w:ind w:left="339" w:right="-680"/>
        <w:rPr>
          <w:rFonts w:cs="Arial"/>
          <w:b/>
          <w:color w:val="000000"/>
          <w:sz w:val="28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="00961CE6">
        <w:rPr>
          <w:rFonts w:cs="Arial"/>
          <w:color w:val="000000"/>
          <w:sz w:val="22"/>
          <w:szCs w:val="22"/>
        </w:rPr>
        <w:tab/>
        <w:t xml:space="preserve">           i</w:t>
      </w:r>
      <w:r w:rsidR="00D55DA1" w:rsidRPr="00D55DA1">
        <w:rPr>
          <w:rFonts w:cs="Arial"/>
          <w:color w:val="000000"/>
          <w:sz w:val="22"/>
          <w:szCs w:val="22"/>
        </w:rPr>
        <w:t>m Mai 2018</w:t>
      </w:r>
    </w:p>
    <w:p w:rsidR="009C27D7" w:rsidRDefault="009C27D7" w:rsidP="00D55DA1">
      <w:pPr>
        <w:spacing w:line="276" w:lineRule="auto"/>
        <w:rPr>
          <w:rFonts w:cs="Arial"/>
          <w:b/>
          <w:color w:val="000000"/>
          <w:sz w:val="28"/>
          <w:szCs w:val="22"/>
        </w:rPr>
      </w:pPr>
    </w:p>
    <w:p w:rsidR="00D55DA1" w:rsidRPr="00D55DA1" w:rsidRDefault="00D55DA1" w:rsidP="00D55DA1">
      <w:pPr>
        <w:spacing w:line="276" w:lineRule="auto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b/>
          <w:color w:val="000000"/>
          <w:sz w:val="28"/>
          <w:szCs w:val="22"/>
        </w:rPr>
        <w:t>CCC Patienteninformation gemäß EU-DS-GVO</w:t>
      </w:r>
      <w:r>
        <w:rPr>
          <w:rFonts w:cs="Arial"/>
          <w:b/>
          <w:color w:val="000000"/>
          <w:sz w:val="28"/>
          <w:szCs w:val="22"/>
        </w:rPr>
        <w:tab/>
      </w:r>
      <w:r>
        <w:rPr>
          <w:rFonts w:cs="Arial"/>
          <w:b/>
          <w:color w:val="000000"/>
          <w:sz w:val="28"/>
          <w:szCs w:val="22"/>
        </w:rPr>
        <w:tab/>
      </w:r>
      <w:r>
        <w:rPr>
          <w:rFonts w:cs="Arial"/>
          <w:b/>
          <w:color w:val="000000"/>
          <w:sz w:val="28"/>
          <w:szCs w:val="22"/>
        </w:rPr>
        <w:tab/>
      </w:r>
      <w:r>
        <w:rPr>
          <w:rFonts w:cs="Arial"/>
          <w:b/>
          <w:color w:val="000000"/>
          <w:sz w:val="28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  <w:r>
        <w:rPr>
          <w:rFonts w:cs="Arial"/>
          <w:b/>
          <w:color w:val="000000"/>
          <w:sz w:val="22"/>
          <w:szCs w:val="22"/>
        </w:rPr>
        <w:tab/>
      </w:r>
    </w:p>
    <w:p w:rsidR="00D55DA1" w:rsidRPr="00D55DA1" w:rsidRDefault="00D55DA1" w:rsidP="00D55DA1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D55DA1">
        <w:rPr>
          <w:rFonts w:cs="Arial"/>
          <w:b/>
          <w:color w:val="000000"/>
          <w:sz w:val="22"/>
          <w:szCs w:val="22"/>
        </w:rPr>
        <w:t>Verarbeitung von Patientendaten bei externer Tumorkonferenzanmeldung</w:t>
      </w:r>
    </w:p>
    <w:p w:rsidR="00D55DA1" w:rsidRDefault="00D55DA1" w:rsidP="00D55DA1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55DA1" w:rsidRDefault="00D55DA1" w:rsidP="00D55DA1">
      <w:pPr>
        <w:rPr>
          <w:rFonts w:ascii="Calibri" w:hAnsi="Calibri" w:cs="Calibri"/>
          <w:color w:val="000000"/>
          <w:sz w:val="22"/>
          <w:szCs w:val="22"/>
        </w:rPr>
      </w:pPr>
    </w:p>
    <w:p w:rsidR="00D55DA1" w:rsidRDefault="00D55DA1" w:rsidP="00D55DA1">
      <w:pPr>
        <w:rPr>
          <w:rFonts w:ascii="Calibri" w:hAnsi="Calibri" w:cs="Calibri"/>
          <w:color w:val="000000"/>
          <w:sz w:val="22"/>
          <w:szCs w:val="22"/>
        </w:rPr>
      </w:pPr>
    </w:p>
    <w:p w:rsidR="00D55DA1" w:rsidRDefault="00D55DA1" w:rsidP="00D55DA1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Sehr geehrte Patientin, sehr geehrter Patient,</w:t>
      </w:r>
    </w:p>
    <w:p w:rsidR="00D55DA1" w:rsidRPr="00D55DA1" w:rsidRDefault="00D55DA1" w:rsidP="00D55DA1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D55DA1" w:rsidRPr="00D55DA1" w:rsidRDefault="00D55DA1" w:rsidP="00961CE6">
      <w:pPr>
        <w:spacing w:line="276" w:lineRule="auto"/>
        <w:ind w:right="-680"/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in den zahlreichen Tumorkonferenzen unter dem Dach des Comprehensive Cancer Center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(CCC) Tübingen-Stuttgart am Universitätsklinikum Tübingen stimmen sich die Expertinnen und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Experten aller involvierten Fachgebiete, teilweise auch externe, interdisziplinär ab und geben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eine Empfehlung für die weitere Behandlung der/des besprochenen Tumorpatientin/-en. Auch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externe Patientinnen und Patienten können angemeldet und in der Konferenz besprochen werden.</w:t>
      </w:r>
    </w:p>
    <w:p w:rsidR="00D55DA1" w:rsidRPr="00D55DA1" w:rsidRDefault="00D55DA1" w:rsidP="00961CE6">
      <w:pPr>
        <w:spacing w:before="240" w:line="276" w:lineRule="auto"/>
        <w:ind w:right="-680"/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In diesem Fall gelten die folgenden Datenschutzregelungen:</w:t>
      </w:r>
    </w:p>
    <w:p w:rsidR="00D55DA1" w:rsidRPr="00D55DA1" w:rsidRDefault="00D55DA1" w:rsidP="00961CE6">
      <w:pPr>
        <w:spacing w:before="120" w:line="276" w:lineRule="auto"/>
        <w:ind w:right="-680"/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Ihr Arzt informiert Sie über das Vorgehen und bittet Sie um Ihr freiwilliges/ widerrufliches Einverständnis.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Er sendet die erforderlichen Daten zu Ihrer Person (wie Identitätsdaten, Stammdaten,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krankheitsbildbezogene Gesundheitsdaten</w:t>
      </w:r>
      <w:r w:rsidR="005F6CB8">
        <w:rPr>
          <w:rFonts w:cs="Arial"/>
          <w:color w:val="000000"/>
          <w:sz w:val="22"/>
          <w:szCs w:val="22"/>
        </w:rPr>
        <w:t xml:space="preserve"> einschließlich molekularer Befunde</w:t>
      </w:r>
      <w:r w:rsidRPr="00D55DA1">
        <w:rPr>
          <w:rFonts w:cs="Arial"/>
          <w:color w:val="000000"/>
          <w:sz w:val="22"/>
          <w:szCs w:val="22"/>
        </w:rPr>
        <w:t>) an die Verantwortlichen der zuständigen Tumorkonferenz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beim Universitätsklinikum Tübingen. Das Klinikum verarbeitet diese Daten nur zum Zwecke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der Organisation und Durchführung von Tumorkonferenzen und zur Ergebnisrückmeldung.</w:t>
      </w:r>
    </w:p>
    <w:p w:rsidR="00D55DA1" w:rsidRDefault="00D55DA1" w:rsidP="00961CE6">
      <w:pPr>
        <w:spacing w:before="240" w:line="276" w:lineRule="auto"/>
        <w:ind w:right="-680"/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Die Daten werden mit Patientenbezug bis zu 30 Jahre gespeichert. Betroffene haben das Recht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auf Auskunft, Datenkopie, Berichtigung, Datenübertragbarkeit, Löschung nach den Artikeln des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3. Abschnitts der EU-Datenschutzgrundverordnung (EU-DS-GVO) sowie das Recht zur Beschwerde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beim Landesbeauftragten für den Datenschutz Baden-Württemberg. Fragen zum Datenschutz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>beantwortet der Datenschutzbeauftragte, Universitätsklinikum Tübingen, Geissweg 3,</w:t>
      </w:r>
      <w:r>
        <w:rPr>
          <w:rFonts w:cs="Arial"/>
          <w:color w:val="000000"/>
          <w:sz w:val="22"/>
          <w:szCs w:val="22"/>
        </w:rPr>
        <w:t xml:space="preserve"> </w:t>
      </w:r>
      <w:r w:rsidRPr="00D55DA1">
        <w:rPr>
          <w:rFonts w:cs="Arial"/>
          <w:color w:val="000000"/>
          <w:sz w:val="22"/>
          <w:szCs w:val="22"/>
        </w:rPr>
        <w:t xml:space="preserve">72076 Tübingen, 07071 29-87667, </w:t>
      </w:r>
      <w:hyperlink r:id="rId9" w:history="1">
        <w:r w:rsidRPr="00454DFB">
          <w:rPr>
            <w:rStyle w:val="Hyperlink"/>
            <w:rFonts w:cs="Arial"/>
            <w:sz w:val="22"/>
            <w:szCs w:val="22"/>
          </w:rPr>
          <w:t>Datenschutz@med.uni-tuebingen.de</w:t>
        </w:r>
      </w:hyperlink>
      <w:r w:rsidRPr="00D55DA1">
        <w:rPr>
          <w:rFonts w:cs="Arial"/>
          <w:color w:val="000000"/>
          <w:sz w:val="22"/>
          <w:szCs w:val="22"/>
        </w:rPr>
        <w:t>.</w:t>
      </w:r>
    </w:p>
    <w:p w:rsidR="00D55DA1" w:rsidRDefault="00D55DA1" w:rsidP="00D55DA1">
      <w:pPr>
        <w:jc w:val="both"/>
        <w:rPr>
          <w:rFonts w:cs="Arial"/>
          <w:color w:val="000000"/>
          <w:sz w:val="22"/>
          <w:szCs w:val="22"/>
        </w:rPr>
      </w:pPr>
    </w:p>
    <w:p w:rsidR="00D55DA1" w:rsidRPr="00D55DA1" w:rsidRDefault="00D55DA1" w:rsidP="00D55DA1">
      <w:pPr>
        <w:jc w:val="both"/>
        <w:rPr>
          <w:rFonts w:cs="Arial"/>
          <w:color w:val="000000"/>
          <w:sz w:val="22"/>
          <w:szCs w:val="22"/>
        </w:rPr>
      </w:pPr>
    </w:p>
    <w:p w:rsidR="00D55DA1" w:rsidRPr="00D55DA1" w:rsidRDefault="00D55DA1" w:rsidP="00D55DA1">
      <w:pPr>
        <w:jc w:val="both"/>
        <w:rPr>
          <w:rFonts w:cs="Arial"/>
          <w:color w:val="000000"/>
          <w:sz w:val="22"/>
          <w:szCs w:val="22"/>
        </w:rPr>
      </w:pPr>
      <w:r w:rsidRPr="00D55DA1">
        <w:rPr>
          <w:rFonts w:cs="Arial"/>
          <w:color w:val="000000"/>
          <w:sz w:val="22"/>
          <w:szCs w:val="22"/>
        </w:rPr>
        <w:t>Ihr CCC Tübingen-Stuttgart</w:t>
      </w:r>
      <w:r w:rsidR="005F6CB8">
        <w:rPr>
          <w:rFonts w:cs="Arial"/>
          <w:color w:val="000000"/>
          <w:sz w:val="22"/>
          <w:szCs w:val="22"/>
        </w:rPr>
        <w:t xml:space="preserve"> und ZPM Tübingen</w:t>
      </w:r>
    </w:p>
    <w:sectPr w:rsidR="00D55DA1" w:rsidRPr="00D55DA1" w:rsidSect="00F52A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841" w:bottom="284" w:left="1247" w:header="142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C" w:rsidRDefault="008323FC">
      <w:r>
        <w:separator/>
      </w:r>
    </w:p>
  </w:endnote>
  <w:endnote w:type="continuationSeparator" w:id="0">
    <w:p w:rsidR="008323FC" w:rsidRDefault="0083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53"/>
      <w:gridCol w:w="3543"/>
      <w:gridCol w:w="2694"/>
    </w:tblGrid>
    <w:tr w:rsidR="00D55DA1" w:rsidRPr="00D55DA1" w:rsidTr="00961CE6">
      <w:trPr>
        <w:cantSplit/>
        <w:trHeight w:val="1403"/>
      </w:trPr>
      <w:tc>
        <w:tcPr>
          <w:tcW w:w="3253" w:type="dxa"/>
        </w:tcPr>
        <w:p w:rsidR="00D55DA1" w:rsidRPr="00D55DA1" w:rsidRDefault="00D55DA1" w:rsidP="00D55DA1">
          <w:pPr>
            <w:tabs>
              <w:tab w:val="left" w:pos="2268"/>
              <w:tab w:val="left" w:pos="3828"/>
              <w:tab w:val="center" w:pos="4536"/>
              <w:tab w:val="left" w:pos="7513"/>
              <w:tab w:val="right" w:pos="9072"/>
            </w:tabs>
            <w:spacing w:after="20" w:line="216" w:lineRule="auto"/>
            <w:rPr>
              <w:color w:val="818181"/>
              <w:sz w:val="14"/>
              <w:szCs w:val="14"/>
            </w:rPr>
          </w:pPr>
          <w:r w:rsidRPr="00D55DA1">
            <w:rPr>
              <w:color w:val="818181"/>
              <w:sz w:val="14"/>
              <w:szCs w:val="14"/>
            </w:rPr>
            <w:t>Universitätsklinikum Tübingen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Anstalt des öffentlichen Rechts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Sitz Tübingen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Geissweg 3 • 72076 Tübingen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Tel. 07071 29-0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www.medizin.uni-tuebingen.de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Steuer-Nr. 86156/09402</w:t>
          </w:r>
        </w:p>
        <w:p w:rsidR="00D55DA1" w:rsidRPr="00D55DA1" w:rsidRDefault="00D55DA1" w:rsidP="00D55DA1">
          <w:pPr>
            <w:spacing w:line="360" w:lineRule="auto"/>
            <w:rPr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USt.-ID: DE 146 889 674</w:t>
          </w:r>
        </w:p>
      </w:tc>
      <w:tc>
        <w:tcPr>
          <w:tcW w:w="3543" w:type="dxa"/>
        </w:tcPr>
        <w:p w:rsidR="00D55DA1" w:rsidRPr="00D55DA1" w:rsidRDefault="00D55DA1" w:rsidP="00D55DA1">
          <w:pPr>
            <w:tabs>
              <w:tab w:val="left" w:pos="2268"/>
              <w:tab w:val="left" w:pos="3828"/>
              <w:tab w:val="center" w:pos="4536"/>
              <w:tab w:val="left" w:pos="7513"/>
              <w:tab w:val="right" w:pos="9072"/>
            </w:tabs>
            <w:spacing w:after="20" w:line="216" w:lineRule="auto"/>
            <w:rPr>
              <w:color w:val="818181"/>
              <w:sz w:val="14"/>
              <w:szCs w:val="14"/>
            </w:rPr>
          </w:pPr>
          <w:r w:rsidRPr="00D55DA1">
            <w:rPr>
              <w:color w:val="818181"/>
              <w:sz w:val="14"/>
              <w:szCs w:val="14"/>
            </w:rPr>
            <w:t>Aufsichtsrat</w:t>
          </w:r>
        </w:p>
        <w:p w:rsidR="00D55DA1" w:rsidRPr="00D55DA1" w:rsidRDefault="00D55DA1" w:rsidP="00D55DA1">
          <w:pPr>
            <w:tabs>
              <w:tab w:val="left" w:pos="2268"/>
              <w:tab w:val="left" w:pos="3828"/>
              <w:tab w:val="center" w:pos="4536"/>
              <w:tab w:val="left" w:pos="7513"/>
              <w:tab w:val="right" w:pos="9072"/>
            </w:tabs>
            <w:spacing w:after="20" w:line="216" w:lineRule="auto"/>
            <w:rPr>
              <w:color w:val="818181"/>
              <w:sz w:val="14"/>
              <w:szCs w:val="14"/>
            </w:rPr>
          </w:pPr>
          <w:r w:rsidRPr="00D55DA1">
            <w:rPr>
              <w:color w:val="818181"/>
              <w:sz w:val="14"/>
              <w:szCs w:val="14"/>
            </w:rPr>
            <w:t>Ulrich Steinbach (Vorsitzender)</w:t>
          </w:r>
        </w:p>
        <w:p w:rsidR="00D55DA1" w:rsidRPr="00D55DA1" w:rsidRDefault="00D55DA1" w:rsidP="00D55DA1">
          <w:pPr>
            <w:spacing w:line="360" w:lineRule="auto"/>
            <w:rPr>
              <w:color w:val="818181"/>
              <w:sz w:val="4"/>
              <w:szCs w:val="4"/>
            </w:rPr>
          </w:pPr>
        </w:p>
        <w:p w:rsidR="00D55DA1" w:rsidRPr="00D55DA1" w:rsidRDefault="00D55DA1" w:rsidP="00D55DA1">
          <w:pPr>
            <w:tabs>
              <w:tab w:val="left" w:pos="2268"/>
              <w:tab w:val="left" w:pos="3828"/>
              <w:tab w:val="center" w:pos="4536"/>
              <w:tab w:val="left" w:pos="7513"/>
              <w:tab w:val="right" w:pos="9072"/>
            </w:tabs>
            <w:spacing w:after="20" w:line="216" w:lineRule="auto"/>
            <w:rPr>
              <w:color w:val="818181"/>
              <w:sz w:val="14"/>
              <w:szCs w:val="14"/>
            </w:rPr>
          </w:pPr>
          <w:r w:rsidRPr="00D55DA1">
            <w:rPr>
              <w:color w:val="818181"/>
              <w:sz w:val="14"/>
              <w:szCs w:val="14"/>
            </w:rPr>
            <w:t>Vorstand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Prof. Dr. Michael Bamberg (Vorsitzender)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Gabriele Sonntag (Stellv. Vorsitzende)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Prof. Dr. Karl Ulrich Bartz-Schmidt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Prof. Dr. Ingo B. Autenrieth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color w:val="818181"/>
              <w:sz w:val="14"/>
              <w:szCs w:val="14"/>
            </w:rPr>
            <w:t>Klaus Tischler</w:t>
          </w:r>
        </w:p>
      </w:tc>
      <w:tc>
        <w:tcPr>
          <w:tcW w:w="2694" w:type="dxa"/>
        </w:tcPr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Baden-Württembergische Bank Stuttgart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BLZ 600 501 01 Konto-Nr. 7477 5037 93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IBAN: DE 41 6005 0101 7477 5037 93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BIC (SWIFT-Code): SOLADEST600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Kreissparkasse Tübingen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BLZ 641 500 20 Konto-Nr. 14 144</w:t>
          </w:r>
        </w:p>
        <w:p w:rsidR="00D55DA1" w:rsidRPr="00D55DA1" w:rsidRDefault="00D55DA1" w:rsidP="00D55DA1">
          <w:pPr>
            <w:autoSpaceDE w:val="0"/>
            <w:autoSpaceDN w:val="0"/>
            <w:adjustRightInd w:val="0"/>
            <w:rPr>
              <w:rFonts w:cs="Arial"/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IBAN: DE 79 6415 0020 0000 0141 44</w:t>
          </w:r>
        </w:p>
        <w:p w:rsidR="00D55DA1" w:rsidRPr="00D55DA1" w:rsidRDefault="00D55DA1" w:rsidP="00D55DA1">
          <w:pPr>
            <w:spacing w:line="360" w:lineRule="auto"/>
            <w:rPr>
              <w:color w:val="818181"/>
              <w:sz w:val="14"/>
              <w:szCs w:val="14"/>
            </w:rPr>
          </w:pPr>
          <w:r w:rsidRPr="00D55DA1">
            <w:rPr>
              <w:rFonts w:cs="Arial"/>
              <w:color w:val="818181"/>
              <w:sz w:val="14"/>
              <w:szCs w:val="14"/>
            </w:rPr>
            <w:t>BIC (SWIFT-Code): SOLADES1TUB</w:t>
          </w:r>
        </w:p>
      </w:tc>
    </w:tr>
  </w:tbl>
  <w:p w:rsidR="009C27D7" w:rsidRDefault="00D55DA1" w:rsidP="00D55DA1">
    <w:pPr>
      <w:pStyle w:val="Fuzeile"/>
      <w:tabs>
        <w:tab w:val="clear" w:pos="4536"/>
        <w:tab w:val="clear" w:pos="9072"/>
        <w:tab w:val="center" w:pos="4409"/>
        <w:tab w:val="right" w:pos="8818"/>
      </w:tabs>
    </w:pPr>
    <w:r>
      <w:tab/>
    </w:r>
  </w:p>
  <w:p w:rsidR="00D55DA1" w:rsidRDefault="009C27D7" w:rsidP="00D55DA1">
    <w:pPr>
      <w:pStyle w:val="Fuzeile"/>
      <w:tabs>
        <w:tab w:val="clear" w:pos="4536"/>
        <w:tab w:val="clear" w:pos="9072"/>
        <w:tab w:val="center" w:pos="4409"/>
        <w:tab w:val="right" w:pos="8818"/>
      </w:tabs>
    </w:pPr>
    <w:r>
      <w:tab/>
    </w:r>
    <w:r w:rsidRPr="009C27D7">
      <w:rPr>
        <w:sz w:val="16"/>
      </w:rPr>
      <w:t>Seite 2 von 2</w:t>
    </w:r>
    <w:r w:rsidR="00D55DA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46" w:rsidRDefault="00EA091B" w:rsidP="00901046">
    <w:pPr>
      <w:pStyle w:val="Fuzeile"/>
      <w:spacing w:line="276" w:lineRule="auto"/>
      <w:jc w:val="center"/>
      <w:rPr>
        <w:b/>
        <w:sz w:val="22"/>
      </w:rPr>
    </w:pPr>
    <w:r w:rsidRPr="00E97D58">
      <w:rPr>
        <w:b/>
        <w:sz w:val="22"/>
      </w:rPr>
      <w:t>Anmeldung</w:t>
    </w:r>
    <w:r w:rsidR="007B6CF9">
      <w:rPr>
        <w:b/>
        <w:sz w:val="22"/>
      </w:rPr>
      <w:t xml:space="preserve"> / Befund</w:t>
    </w:r>
    <w:r w:rsidR="00901046">
      <w:rPr>
        <w:b/>
        <w:sz w:val="22"/>
      </w:rPr>
      <w:t>e per Fax an: 07071 29-2727</w:t>
    </w:r>
  </w:p>
  <w:p w:rsidR="00EA091B" w:rsidRPr="00FC1DEE" w:rsidRDefault="00EA091B" w:rsidP="003921E8">
    <w:pPr>
      <w:pStyle w:val="Fuzeile"/>
      <w:spacing w:line="276" w:lineRule="auto"/>
      <w:jc w:val="center"/>
      <w:rPr>
        <w:b/>
        <w:sz w:val="22"/>
      </w:rPr>
    </w:pPr>
    <w:r w:rsidRPr="00FC1DEE">
      <w:rPr>
        <w:b/>
        <w:sz w:val="22"/>
      </w:rPr>
      <w:t>Tel. 07071 29-82864</w:t>
    </w:r>
  </w:p>
  <w:p w:rsidR="00EA091B" w:rsidRDefault="00EA091B" w:rsidP="003921E8">
    <w:pPr>
      <w:pStyle w:val="Fuzeile"/>
      <w:spacing w:line="276" w:lineRule="auto"/>
      <w:jc w:val="center"/>
      <w:rPr>
        <w:sz w:val="18"/>
      </w:rPr>
    </w:pPr>
    <w:r w:rsidRPr="00FC1DEE">
      <w:rPr>
        <w:sz w:val="18"/>
      </w:rPr>
      <w:t>Version Mai 2018</w:t>
    </w:r>
  </w:p>
  <w:p w:rsidR="009C27D7" w:rsidRDefault="009C27D7" w:rsidP="003921E8">
    <w:pPr>
      <w:pStyle w:val="Fuzeile"/>
      <w:spacing w:line="276" w:lineRule="auto"/>
      <w:jc w:val="center"/>
      <w:rPr>
        <w:sz w:val="18"/>
      </w:rPr>
    </w:pPr>
  </w:p>
  <w:p w:rsidR="009C27D7" w:rsidRPr="009C27D7" w:rsidRDefault="009C27D7" w:rsidP="003921E8">
    <w:pPr>
      <w:pStyle w:val="Fuzeile"/>
      <w:spacing w:line="276" w:lineRule="auto"/>
      <w:jc w:val="center"/>
      <w:rPr>
        <w:sz w:val="16"/>
      </w:rPr>
    </w:pPr>
    <w:r>
      <w:rPr>
        <w:sz w:val="16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C" w:rsidRDefault="008323FC">
      <w:r>
        <w:separator/>
      </w:r>
    </w:p>
  </w:footnote>
  <w:footnote w:type="continuationSeparator" w:id="0">
    <w:p w:rsidR="008323FC" w:rsidRDefault="0083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Look w:val="01E0" w:firstRow="1" w:lastRow="1" w:firstColumn="1" w:lastColumn="1" w:noHBand="0" w:noVBand="0"/>
    </w:tblPr>
    <w:tblGrid>
      <w:gridCol w:w="7238"/>
      <w:gridCol w:w="2801"/>
    </w:tblGrid>
    <w:tr w:rsidR="009A0F5B" w:rsidTr="00ED6AEE">
      <w:trPr>
        <w:trHeight w:hRule="exact" w:val="1106"/>
      </w:trPr>
      <w:tc>
        <w:tcPr>
          <w:tcW w:w="723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:rsidR="009A0F5B" w:rsidRPr="00ED6AEE" w:rsidRDefault="009A0F5B" w:rsidP="00394FA6">
          <w:pPr>
            <w:pStyle w:val="Kopfzeile"/>
            <w:rPr>
              <w:i/>
              <w:szCs w:val="24"/>
            </w:rPr>
          </w:pPr>
        </w:p>
      </w:tc>
      <w:tc>
        <w:tcPr>
          <w:tcW w:w="28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9A0F5B" w:rsidRPr="00ED6AEE" w:rsidRDefault="009A0F5B" w:rsidP="00394FA6">
          <w:pPr>
            <w:pStyle w:val="Kopfzeile"/>
            <w:rPr>
              <w:szCs w:val="24"/>
            </w:rPr>
          </w:pPr>
        </w:p>
      </w:tc>
    </w:tr>
  </w:tbl>
  <w:p w:rsidR="009A0F5B" w:rsidRDefault="009A0F5B" w:rsidP="00B52829">
    <w:pPr>
      <w:pStyle w:val="Kopfzeile"/>
      <w:rPr>
        <w:i/>
        <w:vanish/>
        <w:sz w:val="16"/>
        <w:szCs w:val="16"/>
      </w:rPr>
    </w:pPr>
    <w:r w:rsidRPr="00EB019E">
      <w:rPr>
        <w:i/>
        <w:vanish/>
        <w:sz w:val="16"/>
        <w:szCs w:val="16"/>
      </w:rPr>
      <w:t xml:space="preserve">Logo und Logofeld dürfen nicht verändert oder mit </w:t>
    </w:r>
    <w:r>
      <w:rPr>
        <w:i/>
        <w:vanish/>
        <w:sz w:val="16"/>
        <w:szCs w:val="16"/>
      </w:rPr>
      <w:t>Bild, Text, etc</w:t>
    </w:r>
    <w:r w:rsidRPr="00EB019E">
      <w:rPr>
        <w:i/>
        <w:vanish/>
        <w:sz w:val="16"/>
        <w:szCs w:val="16"/>
      </w:rPr>
      <w:t xml:space="preserve"> gefüllt werden</w:t>
    </w:r>
  </w:p>
  <w:p w:rsidR="009A0F5B" w:rsidRPr="00EB019E" w:rsidRDefault="009A0F5B" w:rsidP="00B52829">
    <w:pPr>
      <w:pStyle w:val="Kopfzeile"/>
      <w:ind w:firstLine="113"/>
      <w:rPr>
        <w:i/>
        <w:vanish/>
        <w:sz w:val="16"/>
        <w:szCs w:val="16"/>
      </w:rPr>
    </w:pPr>
  </w:p>
  <w:p w:rsidR="009A0F5B" w:rsidRDefault="009A0F5B" w:rsidP="003F5509">
    <w:pPr>
      <w:spacing w:line="360" w:lineRule="auto"/>
      <w:rPr>
        <w:b/>
        <w:i/>
        <w:vanish/>
        <w:sz w:val="14"/>
        <w:szCs w:val="14"/>
      </w:rPr>
    </w:pPr>
    <w:r>
      <w:rPr>
        <w:b/>
        <w:i/>
        <w:vanish/>
        <w:sz w:val="14"/>
        <w:szCs w:val="14"/>
      </w:rPr>
      <w:t xml:space="preserve">Ab Seite 2 kann der rechte Seitenrad herausgeschoben werden, </w:t>
    </w:r>
  </w:p>
  <w:p w:rsidR="009A0F5B" w:rsidRPr="003F5509" w:rsidRDefault="009A0F5B" w:rsidP="003F5509">
    <w:pPr>
      <w:spacing w:line="360" w:lineRule="auto"/>
      <w:rPr>
        <w:b/>
        <w:i/>
        <w:vanish/>
        <w:sz w:val="14"/>
        <w:szCs w:val="14"/>
      </w:rPr>
    </w:pPr>
    <w:r>
      <w:rPr>
        <w:b/>
        <w:i/>
        <w:vanish/>
        <w:sz w:val="14"/>
        <w:szCs w:val="14"/>
      </w:rPr>
      <w:t xml:space="preserve">Ziehen Sie dazu das kleine graue Dreieck in der Linealleiste oben rechts bis max. auf die Position 17.8 (Bündig mit dem rechten Tabellenrand).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6" w:type="dxa"/>
      <w:tblLook w:val="01E0" w:firstRow="1" w:lastRow="1" w:firstColumn="1" w:lastColumn="1" w:noHBand="0" w:noVBand="0"/>
    </w:tblPr>
    <w:tblGrid>
      <w:gridCol w:w="7694"/>
      <w:gridCol w:w="2292"/>
    </w:tblGrid>
    <w:tr w:rsidR="007E1E64" w:rsidTr="005179EB">
      <w:trPr>
        <w:trHeight w:hRule="exact" w:val="964"/>
      </w:trPr>
      <w:tc>
        <w:tcPr>
          <w:tcW w:w="7678" w:type="dxa"/>
          <w:shd w:val="clear" w:color="auto" w:fill="auto"/>
          <w:noWrap/>
          <w:tcMar>
            <w:left w:w="0" w:type="dxa"/>
            <w:right w:w="0" w:type="dxa"/>
          </w:tcMar>
          <w:vAlign w:val="center"/>
        </w:tcPr>
        <w:p w:rsidR="009A0F5B" w:rsidRPr="00ED6AEE" w:rsidRDefault="00F52A64" w:rsidP="00AA3D36">
          <w:pPr>
            <w:pStyle w:val="Kopfzeile"/>
            <w:ind w:left="-567"/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3DCBB14" wp14:editId="0601C9FB">
                <wp:simplePos x="0" y="0"/>
                <wp:positionH relativeFrom="column">
                  <wp:posOffset>-741680</wp:posOffset>
                </wp:positionH>
                <wp:positionV relativeFrom="paragraph">
                  <wp:posOffset>-12065</wp:posOffset>
                </wp:positionV>
                <wp:extent cx="2082800" cy="843280"/>
                <wp:effectExtent l="0" t="0" r="0" b="0"/>
                <wp:wrapTight wrapText="bothSides">
                  <wp:wrapPolygon edited="0">
                    <wp:start x="1580" y="2440"/>
                    <wp:lineTo x="1185" y="5855"/>
                    <wp:lineTo x="1383" y="7807"/>
                    <wp:lineTo x="2371" y="11223"/>
                    <wp:lineTo x="2371" y="13175"/>
                    <wp:lineTo x="7705" y="18054"/>
                    <wp:lineTo x="9878" y="19030"/>
                    <wp:lineTo x="11261" y="19030"/>
                    <wp:lineTo x="19756" y="14151"/>
                    <wp:lineTo x="20349" y="11223"/>
                    <wp:lineTo x="7112" y="4880"/>
                    <wp:lineTo x="3359" y="2440"/>
                    <wp:lineTo x="1580" y="2440"/>
                  </wp:wrapPolygon>
                </wp:wrapTight>
                <wp:docPr id="5" name="Grafik 5" descr="C:\Users\IMRuhmK1\Desktop\UKT-Logo_RGB_c1_l1-Standard-gro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MRuhmK1\Desktop\UKT-Logo_RGB_c1_l1-Standard-gro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79EB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DAE6240" wp14:editId="75FBF056">
                <wp:simplePos x="0" y="0"/>
                <wp:positionH relativeFrom="margin">
                  <wp:posOffset>4272915</wp:posOffset>
                </wp:positionH>
                <wp:positionV relativeFrom="margin">
                  <wp:posOffset>133350</wp:posOffset>
                </wp:positionV>
                <wp:extent cx="1446530" cy="603250"/>
                <wp:effectExtent l="0" t="0" r="1270" b="6350"/>
                <wp:wrapNone/>
                <wp:docPr id="3" name="Bild 3" descr="CCC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CC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3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9A0F5B" w:rsidRPr="00ED6AEE" w:rsidRDefault="009A0F5B" w:rsidP="007E1E64">
          <w:pPr>
            <w:pStyle w:val="Kopfzeile"/>
            <w:jc w:val="right"/>
            <w:rPr>
              <w:szCs w:val="24"/>
            </w:rPr>
          </w:pPr>
        </w:p>
      </w:tc>
    </w:tr>
  </w:tbl>
  <w:p w:rsidR="009A0F5B" w:rsidRPr="00581EB3" w:rsidRDefault="009A0F5B" w:rsidP="00581E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2A"/>
    <w:multiLevelType w:val="hybridMultilevel"/>
    <w:tmpl w:val="8B3AA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0BC"/>
    <w:multiLevelType w:val="hybridMultilevel"/>
    <w:tmpl w:val="0B089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85C2C"/>
    <w:multiLevelType w:val="hybridMultilevel"/>
    <w:tmpl w:val="9118B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70E4"/>
    <w:multiLevelType w:val="hybridMultilevel"/>
    <w:tmpl w:val="7AFEE9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A6E"/>
    <w:multiLevelType w:val="hybridMultilevel"/>
    <w:tmpl w:val="5F388140"/>
    <w:lvl w:ilvl="0" w:tplc="0407000F">
      <w:start w:val="1"/>
      <w:numFmt w:val="decimal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882624"/>
    <w:multiLevelType w:val="multilevel"/>
    <w:tmpl w:val="D3E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C5865"/>
    <w:multiLevelType w:val="hybridMultilevel"/>
    <w:tmpl w:val="DB12D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HOk4dCe1FlHdNBuxj93tOVQcREI=" w:salt="84HXYi5ZZLMjKgykhwpW6w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F8"/>
    <w:rsid w:val="00013071"/>
    <w:rsid w:val="00013E33"/>
    <w:rsid w:val="0002445E"/>
    <w:rsid w:val="00024E4D"/>
    <w:rsid w:val="000307EC"/>
    <w:rsid w:val="00031C23"/>
    <w:rsid w:val="00044131"/>
    <w:rsid w:val="000444F8"/>
    <w:rsid w:val="00044B0C"/>
    <w:rsid w:val="00044D0C"/>
    <w:rsid w:val="00071B45"/>
    <w:rsid w:val="000755FB"/>
    <w:rsid w:val="0008006A"/>
    <w:rsid w:val="00092F06"/>
    <w:rsid w:val="000B02FA"/>
    <w:rsid w:val="000C3D1A"/>
    <w:rsid w:val="000D1692"/>
    <w:rsid w:val="000E3D9E"/>
    <w:rsid w:val="001436A7"/>
    <w:rsid w:val="001455FF"/>
    <w:rsid w:val="001763BF"/>
    <w:rsid w:val="001975AD"/>
    <w:rsid w:val="001A0BFF"/>
    <w:rsid w:val="001B1369"/>
    <w:rsid w:val="001B69EA"/>
    <w:rsid w:val="001E148A"/>
    <w:rsid w:val="001E1F30"/>
    <w:rsid w:val="001F0E32"/>
    <w:rsid w:val="001F4DCF"/>
    <w:rsid w:val="00215CAA"/>
    <w:rsid w:val="00230E6B"/>
    <w:rsid w:val="00242664"/>
    <w:rsid w:val="00256964"/>
    <w:rsid w:val="00276094"/>
    <w:rsid w:val="0029347F"/>
    <w:rsid w:val="00296EDB"/>
    <w:rsid w:val="002B5FD2"/>
    <w:rsid w:val="002D01EE"/>
    <w:rsid w:val="002E6C0B"/>
    <w:rsid w:val="002F6D3C"/>
    <w:rsid w:val="00315721"/>
    <w:rsid w:val="00316A11"/>
    <w:rsid w:val="00327466"/>
    <w:rsid w:val="0034092D"/>
    <w:rsid w:val="00344EF8"/>
    <w:rsid w:val="00360A93"/>
    <w:rsid w:val="003674A8"/>
    <w:rsid w:val="003702B7"/>
    <w:rsid w:val="003921E8"/>
    <w:rsid w:val="00394FA6"/>
    <w:rsid w:val="003977E6"/>
    <w:rsid w:val="003C37A1"/>
    <w:rsid w:val="003E378A"/>
    <w:rsid w:val="003F5509"/>
    <w:rsid w:val="003F7DDF"/>
    <w:rsid w:val="00412B7D"/>
    <w:rsid w:val="00424DFB"/>
    <w:rsid w:val="00430628"/>
    <w:rsid w:val="00430D47"/>
    <w:rsid w:val="00437C42"/>
    <w:rsid w:val="00437FD3"/>
    <w:rsid w:val="00441206"/>
    <w:rsid w:val="00450A73"/>
    <w:rsid w:val="00451B4B"/>
    <w:rsid w:val="00454D20"/>
    <w:rsid w:val="004656FB"/>
    <w:rsid w:val="00472AE6"/>
    <w:rsid w:val="00482347"/>
    <w:rsid w:val="0048337B"/>
    <w:rsid w:val="00491ECE"/>
    <w:rsid w:val="004B699F"/>
    <w:rsid w:val="004D6E0E"/>
    <w:rsid w:val="004E4703"/>
    <w:rsid w:val="004F3499"/>
    <w:rsid w:val="004F68C3"/>
    <w:rsid w:val="0050119E"/>
    <w:rsid w:val="00512488"/>
    <w:rsid w:val="005179EB"/>
    <w:rsid w:val="0053774A"/>
    <w:rsid w:val="00540DC3"/>
    <w:rsid w:val="005436C9"/>
    <w:rsid w:val="0054536B"/>
    <w:rsid w:val="00555CE0"/>
    <w:rsid w:val="00567D07"/>
    <w:rsid w:val="00576680"/>
    <w:rsid w:val="00581EB3"/>
    <w:rsid w:val="005B3D0D"/>
    <w:rsid w:val="005B6025"/>
    <w:rsid w:val="005B7F99"/>
    <w:rsid w:val="005C242E"/>
    <w:rsid w:val="005C6AB5"/>
    <w:rsid w:val="005D4F3C"/>
    <w:rsid w:val="005F05AB"/>
    <w:rsid w:val="005F6CB8"/>
    <w:rsid w:val="00603822"/>
    <w:rsid w:val="00610C9C"/>
    <w:rsid w:val="0062416B"/>
    <w:rsid w:val="00637509"/>
    <w:rsid w:val="00646244"/>
    <w:rsid w:val="0065236B"/>
    <w:rsid w:val="006529E2"/>
    <w:rsid w:val="006541FB"/>
    <w:rsid w:val="006637C3"/>
    <w:rsid w:val="006718D3"/>
    <w:rsid w:val="00682A78"/>
    <w:rsid w:val="00694318"/>
    <w:rsid w:val="006A3B84"/>
    <w:rsid w:val="006A7747"/>
    <w:rsid w:val="006C3D72"/>
    <w:rsid w:val="006D05E8"/>
    <w:rsid w:val="006D5C52"/>
    <w:rsid w:val="006F2254"/>
    <w:rsid w:val="006F5A57"/>
    <w:rsid w:val="006F74B4"/>
    <w:rsid w:val="00712AD6"/>
    <w:rsid w:val="00722501"/>
    <w:rsid w:val="00725FF4"/>
    <w:rsid w:val="00747CF6"/>
    <w:rsid w:val="007576F5"/>
    <w:rsid w:val="00757F1B"/>
    <w:rsid w:val="00762F19"/>
    <w:rsid w:val="00771DE3"/>
    <w:rsid w:val="00776198"/>
    <w:rsid w:val="00784806"/>
    <w:rsid w:val="00791F15"/>
    <w:rsid w:val="00797535"/>
    <w:rsid w:val="007A78B5"/>
    <w:rsid w:val="007B228F"/>
    <w:rsid w:val="007B58E4"/>
    <w:rsid w:val="007B6CF9"/>
    <w:rsid w:val="007B7C44"/>
    <w:rsid w:val="007E1E64"/>
    <w:rsid w:val="007E5A13"/>
    <w:rsid w:val="007F6688"/>
    <w:rsid w:val="008065EC"/>
    <w:rsid w:val="0082717F"/>
    <w:rsid w:val="008323FC"/>
    <w:rsid w:val="00832E20"/>
    <w:rsid w:val="00835264"/>
    <w:rsid w:val="00837751"/>
    <w:rsid w:val="00855CAF"/>
    <w:rsid w:val="00860E4B"/>
    <w:rsid w:val="008646E5"/>
    <w:rsid w:val="00874294"/>
    <w:rsid w:val="0089176B"/>
    <w:rsid w:val="00893523"/>
    <w:rsid w:val="00893608"/>
    <w:rsid w:val="008979FD"/>
    <w:rsid w:val="008A06A6"/>
    <w:rsid w:val="008A4974"/>
    <w:rsid w:val="008C0D1F"/>
    <w:rsid w:val="008C6B43"/>
    <w:rsid w:val="008E2443"/>
    <w:rsid w:val="008E7CD0"/>
    <w:rsid w:val="008F314A"/>
    <w:rsid w:val="00901046"/>
    <w:rsid w:val="009122C5"/>
    <w:rsid w:val="00917368"/>
    <w:rsid w:val="00926216"/>
    <w:rsid w:val="009321F1"/>
    <w:rsid w:val="00933D70"/>
    <w:rsid w:val="00936DCF"/>
    <w:rsid w:val="0094141E"/>
    <w:rsid w:val="00961CE6"/>
    <w:rsid w:val="00972BAF"/>
    <w:rsid w:val="00973EC1"/>
    <w:rsid w:val="009A0F5B"/>
    <w:rsid w:val="009A307A"/>
    <w:rsid w:val="009B3857"/>
    <w:rsid w:val="009C003D"/>
    <w:rsid w:val="009C27D7"/>
    <w:rsid w:val="009D0A3C"/>
    <w:rsid w:val="009D310F"/>
    <w:rsid w:val="009E0C27"/>
    <w:rsid w:val="009F4A52"/>
    <w:rsid w:val="009F6C6C"/>
    <w:rsid w:val="00A0032B"/>
    <w:rsid w:val="00A14C5B"/>
    <w:rsid w:val="00A14D79"/>
    <w:rsid w:val="00A16BD0"/>
    <w:rsid w:val="00A61607"/>
    <w:rsid w:val="00A645E4"/>
    <w:rsid w:val="00A814E3"/>
    <w:rsid w:val="00AA3D36"/>
    <w:rsid w:val="00AB0825"/>
    <w:rsid w:val="00AB6109"/>
    <w:rsid w:val="00AC6B2E"/>
    <w:rsid w:val="00AD581D"/>
    <w:rsid w:val="00AF22C1"/>
    <w:rsid w:val="00B21FEB"/>
    <w:rsid w:val="00B52829"/>
    <w:rsid w:val="00B53199"/>
    <w:rsid w:val="00B6577A"/>
    <w:rsid w:val="00B70703"/>
    <w:rsid w:val="00B76622"/>
    <w:rsid w:val="00B7662F"/>
    <w:rsid w:val="00B948EB"/>
    <w:rsid w:val="00BB691A"/>
    <w:rsid w:val="00BC1C06"/>
    <w:rsid w:val="00BC7C42"/>
    <w:rsid w:val="00BF60A3"/>
    <w:rsid w:val="00BF621D"/>
    <w:rsid w:val="00BF75B0"/>
    <w:rsid w:val="00C00FC4"/>
    <w:rsid w:val="00C0421A"/>
    <w:rsid w:val="00C1544F"/>
    <w:rsid w:val="00C15907"/>
    <w:rsid w:val="00C2240D"/>
    <w:rsid w:val="00C236BD"/>
    <w:rsid w:val="00C30019"/>
    <w:rsid w:val="00C302FC"/>
    <w:rsid w:val="00C47D5C"/>
    <w:rsid w:val="00C514E1"/>
    <w:rsid w:val="00C62568"/>
    <w:rsid w:val="00C73020"/>
    <w:rsid w:val="00C73CD5"/>
    <w:rsid w:val="00C93415"/>
    <w:rsid w:val="00C955C8"/>
    <w:rsid w:val="00CA241D"/>
    <w:rsid w:val="00CA5F38"/>
    <w:rsid w:val="00CB292D"/>
    <w:rsid w:val="00CC12AD"/>
    <w:rsid w:val="00CC18F6"/>
    <w:rsid w:val="00CD1CEE"/>
    <w:rsid w:val="00CD3730"/>
    <w:rsid w:val="00CD4E90"/>
    <w:rsid w:val="00D014C8"/>
    <w:rsid w:val="00D05754"/>
    <w:rsid w:val="00D1150A"/>
    <w:rsid w:val="00D22EB9"/>
    <w:rsid w:val="00D54DBB"/>
    <w:rsid w:val="00D55DA1"/>
    <w:rsid w:val="00D632E9"/>
    <w:rsid w:val="00D90060"/>
    <w:rsid w:val="00DA1FFA"/>
    <w:rsid w:val="00DA7F21"/>
    <w:rsid w:val="00DD1201"/>
    <w:rsid w:val="00DF18B2"/>
    <w:rsid w:val="00E00253"/>
    <w:rsid w:val="00E02CC0"/>
    <w:rsid w:val="00E03BCF"/>
    <w:rsid w:val="00E065A6"/>
    <w:rsid w:val="00E53E5E"/>
    <w:rsid w:val="00E549B6"/>
    <w:rsid w:val="00E64386"/>
    <w:rsid w:val="00E76DDE"/>
    <w:rsid w:val="00E81C54"/>
    <w:rsid w:val="00E83B86"/>
    <w:rsid w:val="00E8700E"/>
    <w:rsid w:val="00E93374"/>
    <w:rsid w:val="00E939EB"/>
    <w:rsid w:val="00E95350"/>
    <w:rsid w:val="00E97D58"/>
    <w:rsid w:val="00EA091B"/>
    <w:rsid w:val="00EB019E"/>
    <w:rsid w:val="00EB26E2"/>
    <w:rsid w:val="00EB2F27"/>
    <w:rsid w:val="00EB5196"/>
    <w:rsid w:val="00EC459E"/>
    <w:rsid w:val="00EC6572"/>
    <w:rsid w:val="00ED0669"/>
    <w:rsid w:val="00ED13E7"/>
    <w:rsid w:val="00ED6AEE"/>
    <w:rsid w:val="00ED70F2"/>
    <w:rsid w:val="00ED7612"/>
    <w:rsid w:val="00F0565F"/>
    <w:rsid w:val="00F109B8"/>
    <w:rsid w:val="00F23AD6"/>
    <w:rsid w:val="00F40E33"/>
    <w:rsid w:val="00F52A64"/>
    <w:rsid w:val="00F6716D"/>
    <w:rsid w:val="00F6774F"/>
    <w:rsid w:val="00F86AE8"/>
    <w:rsid w:val="00F96EA7"/>
    <w:rsid w:val="00FA6BE0"/>
    <w:rsid w:val="00FA78CE"/>
    <w:rsid w:val="00FB05EE"/>
    <w:rsid w:val="00FB3AB3"/>
    <w:rsid w:val="00FC1DEE"/>
    <w:rsid w:val="00FC5B93"/>
    <w:rsid w:val="00FD786C"/>
    <w:rsid w:val="00FE0C66"/>
    <w:rsid w:val="00FE3BBC"/>
    <w:rsid w:val="00FE4461"/>
    <w:rsid w:val="00FF213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0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Helvetica" w:hAnsi="Helvetic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auto"/>
      <w:sz w:val="24"/>
      <w:u w:val="single"/>
    </w:rPr>
  </w:style>
  <w:style w:type="character" w:styleId="BesuchterHyperlink">
    <w:name w:val="FollowedHyperlink"/>
    <w:rPr>
      <w:rFonts w:ascii="Arial" w:hAnsi="Arial"/>
      <w:color w:val="auto"/>
      <w:sz w:val="24"/>
      <w:u w:val="non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</w:style>
  <w:style w:type="paragraph" w:styleId="Textkrper">
    <w:name w:val="Body Text"/>
    <w:basedOn w:val="Standard"/>
    <w:semiHidden/>
    <w:pPr>
      <w:spacing w:line="312" w:lineRule="auto"/>
    </w:pPr>
    <w:rPr>
      <w:rFonts w:ascii="Helvetica (PCL6)" w:hAnsi="Helvetica (PCL6)"/>
      <w:sz w:val="16"/>
    </w:rPr>
  </w:style>
  <w:style w:type="table" w:styleId="Tabellenraster">
    <w:name w:val="Table Grid"/>
    <w:basedOn w:val="NormaleTabelle"/>
    <w:semiHidden/>
    <w:rsid w:val="00F0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49B6"/>
  </w:style>
  <w:style w:type="paragraph" w:customStyle="1" w:styleId="Einrichtung">
    <w:name w:val="Einrichtung"/>
    <w:basedOn w:val="Kopfzeile"/>
    <w:rsid w:val="00CA5F38"/>
    <w:rPr>
      <w:sz w:val="28"/>
      <w:szCs w:val="28"/>
    </w:rPr>
  </w:style>
  <w:style w:type="paragraph" w:customStyle="1" w:styleId="Abteilung">
    <w:name w:val="Abteilung"/>
    <w:basedOn w:val="berschrift2"/>
    <w:rsid w:val="00CA5F38"/>
    <w:pPr>
      <w:spacing w:line="240" w:lineRule="auto"/>
    </w:pPr>
    <w:rPr>
      <w:b w:val="0"/>
      <w:sz w:val="24"/>
      <w:szCs w:val="24"/>
    </w:rPr>
  </w:style>
  <w:style w:type="paragraph" w:customStyle="1" w:styleId="Leitung">
    <w:name w:val="Leitung"/>
    <w:basedOn w:val="Standard"/>
    <w:rsid w:val="00CA5F38"/>
    <w:rPr>
      <w:sz w:val="16"/>
      <w:szCs w:val="16"/>
    </w:rPr>
  </w:style>
  <w:style w:type="paragraph" w:customStyle="1" w:styleId="Freifeld">
    <w:name w:val="Freifeld"/>
    <w:basedOn w:val="berschrift1"/>
    <w:rsid w:val="00CA5F38"/>
    <w:rPr>
      <w:b w:val="0"/>
      <w:sz w:val="16"/>
      <w:szCs w:val="16"/>
    </w:rPr>
  </w:style>
  <w:style w:type="paragraph" w:customStyle="1" w:styleId="EMail">
    <w:name w:val="EMail"/>
    <w:basedOn w:val="Standard"/>
    <w:rsid w:val="00CA5F38"/>
    <w:pPr>
      <w:spacing w:line="312" w:lineRule="auto"/>
    </w:pPr>
    <w:rPr>
      <w:sz w:val="14"/>
      <w:szCs w:val="14"/>
    </w:rPr>
  </w:style>
  <w:style w:type="paragraph" w:customStyle="1" w:styleId="AbsenderBrieffenster">
    <w:name w:val="Absender Brieffenster"/>
    <w:basedOn w:val="berschrift4"/>
    <w:rsid w:val="00CA5F38"/>
    <w:rPr>
      <w:b w:val="0"/>
      <w:sz w:val="14"/>
      <w:szCs w:val="14"/>
    </w:rPr>
  </w:style>
  <w:style w:type="paragraph" w:customStyle="1" w:styleId="Anschrift">
    <w:name w:val="Anschrift"/>
    <w:basedOn w:val="Kopfzeile"/>
    <w:rsid w:val="00CA5F38"/>
    <w:pPr>
      <w:tabs>
        <w:tab w:val="clear" w:pos="4536"/>
        <w:tab w:val="clear" w:pos="9072"/>
      </w:tabs>
    </w:pPr>
    <w:rPr>
      <w:noProof/>
    </w:rPr>
  </w:style>
  <w:style w:type="paragraph" w:customStyle="1" w:styleId="Betreff">
    <w:name w:val="Betreff"/>
    <w:basedOn w:val="Standard"/>
    <w:rsid w:val="00CA5F38"/>
    <w:rPr>
      <w:b/>
      <w:sz w:val="22"/>
      <w:szCs w:val="22"/>
    </w:rPr>
  </w:style>
  <w:style w:type="paragraph" w:customStyle="1" w:styleId="Anredetext">
    <w:name w:val="Anredetext"/>
    <w:basedOn w:val="Standard"/>
    <w:rsid w:val="00CA5F38"/>
    <w:rPr>
      <w:noProof/>
      <w:sz w:val="22"/>
      <w:szCs w:val="22"/>
    </w:rPr>
  </w:style>
  <w:style w:type="paragraph" w:customStyle="1" w:styleId="Brieftext">
    <w:name w:val="Brieftext"/>
    <w:basedOn w:val="Standard"/>
    <w:rsid w:val="00CA5F38"/>
    <w:pPr>
      <w:spacing w:line="360" w:lineRule="auto"/>
    </w:pPr>
    <w:rPr>
      <w:sz w:val="22"/>
      <w:szCs w:val="22"/>
    </w:rPr>
  </w:style>
  <w:style w:type="paragraph" w:customStyle="1" w:styleId="Briefdatum">
    <w:name w:val="Briefdatum"/>
    <w:basedOn w:val="Standard"/>
    <w:rsid w:val="00CA5F38"/>
    <w:pPr>
      <w:tabs>
        <w:tab w:val="left" w:pos="0"/>
        <w:tab w:val="left" w:pos="6237"/>
      </w:tabs>
      <w:jc w:val="right"/>
    </w:pPr>
    <w:rPr>
      <w:sz w:val="16"/>
      <w:szCs w:val="16"/>
    </w:rPr>
  </w:style>
  <w:style w:type="paragraph" w:customStyle="1" w:styleId="OffizielleFuzeile">
    <w:name w:val="Offizielle Fußzeile"/>
    <w:basedOn w:val="Standard"/>
    <w:rsid w:val="00CA5F38"/>
    <w:pPr>
      <w:autoSpaceDE w:val="0"/>
      <w:autoSpaceDN w:val="0"/>
      <w:adjustRightInd w:val="0"/>
    </w:pPr>
    <w:rPr>
      <w:rFonts w:cs="Arial"/>
      <w:color w:val="7E7E7E"/>
      <w:sz w:val="14"/>
      <w:szCs w:val="14"/>
    </w:rPr>
  </w:style>
  <w:style w:type="paragraph" w:customStyle="1" w:styleId="Blindertext">
    <w:name w:val="Blindertext"/>
    <w:basedOn w:val="Kopfzeile"/>
    <w:rsid w:val="00CA5F38"/>
    <w:rPr>
      <w:i/>
      <w:vanish/>
      <w:sz w:val="14"/>
      <w:szCs w:val="14"/>
    </w:rPr>
  </w:style>
  <w:style w:type="character" w:styleId="Fett">
    <w:name w:val="Strong"/>
    <w:qFormat/>
    <w:rsid w:val="00FB05E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E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E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5B7F99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5B7F99"/>
    <w:rPr>
      <w:rFonts w:ascii="Arial" w:hAnsi="Arial"/>
      <w:sz w:val="24"/>
    </w:rPr>
  </w:style>
  <w:style w:type="paragraph" w:customStyle="1" w:styleId="Default">
    <w:name w:val="Default"/>
    <w:rsid w:val="000E3D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12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0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Helvetica" w:hAnsi="Helvetic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auto"/>
      <w:sz w:val="24"/>
      <w:u w:val="single"/>
    </w:rPr>
  </w:style>
  <w:style w:type="character" w:styleId="BesuchterHyperlink">
    <w:name w:val="FollowedHyperlink"/>
    <w:rPr>
      <w:rFonts w:ascii="Arial" w:hAnsi="Arial"/>
      <w:color w:val="auto"/>
      <w:sz w:val="24"/>
      <w:u w:val="non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</w:style>
  <w:style w:type="paragraph" w:styleId="Textkrper">
    <w:name w:val="Body Text"/>
    <w:basedOn w:val="Standard"/>
    <w:semiHidden/>
    <w:pPr>
      <w:spacing w:line="312" w:lineRule="auto"/>
    </w:pPr>
    <w:rPr>
      <w:rFonts w:ascii="Helvetica (PCL6)" w:hAnsi="Helvetica (PCL6)"/>
      <w:sz w:val="16"/>
    </w:rPr>
  </w:style>
  <w:style w:type="table" w:styleId="Tabellenraster">
    <w:name w:val="Table Grid"/>
    <w:basedOn w:val="NormaleTabelle"/>
    <w:semiHidden/>
    <w:rsid w:val="00F0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49B6"/>
  </w:style>
  <w:style w:type="paragraph" w:customStyle="1" w:styleId="Einrichtung">
    <w:name w:val="Einrichtung"/>
    <w:basedOn w:val="Kopfzeile"/>
    <w:rsid w:val="00CA5F38"/>
    <w:rPr>
      <w:sz w:val="28"/>
      <w:szCs w:val="28"/>
    </w:rPr>
  </w:style>
  <w:style w:type="paragraph" w:customStyle="1" w:styleId="Abteilung">
    <w:name w:val="Abteilung"/>
    <w:basedOn w:val="berschrift2"/>
    <w:rsid w:val="00CA5F38"/>
    <w:pPr>
      <w:spacing w:line="240" w:lineRule="auto"/>
    </w:pPr>
    <w:rPr>
      <w:b w:val="0"/>
      <w:sz w:val="24"/>
      <w:szCs w:val="24"/>
    </w:rPr>
  </w:style>
  <w:style w:type="paragraph" w:customStyle="1" w:styleId="Leitung">
    <w:name w:val="Leitung"/>
    <w:basedOn w:val="Standard"/>
    <w:rsid w:val="00CA5F38"/>
    <w:rPr>
      <w:sz w:val="16"/>
      <w:szCs w:val="16"/>
    </w:rPr>
  </w:style>
  <w:style w:type="paragraph" w:customStyle="1" w:styleId="Freifeld">
    <w:name w:val="Freifeld"/>
    <w:basedOn w:val="berschrift1"/>
    <w:rsid w:val="00CA5F38"/>
    <w:rPr>
      <w:b w:val="0"/>
      <w:sz w:val="16"/>
      <w:szCs w:val="16"/>
    </w:rPr>
  </w:style>
  <w:style w:type="paragraph" w:customStyle="1" w:styleId="EMail">
    <w:name w:val="EMail"/>
    <w:basedOn w:val="Standard"/>
    <w:rsid w:val="00CA5F38"/>
    <w:pPr>
      <w:spacing w:line="312" w:lineRule="auto"/>
    </w:pPr>
    <w:rPr>
      <w:sz w:val="14"/>
      <w:szCs w:val="14"/>
    </w:rPr>
  </w:style>
  <w:style w:type="paragraph" w:customStyle="1" w:styleId="AbsenderBrieffenster">
    <w:name w:val="Absender Brieffenster"/>
    <w:basedOn w:val="berschrift4"/>
    <w:rsid w:val="00CA5F38"/>
    <w:rPr>
      <w:b w:val="0"/>
      <w:sz w:val="14"/>
      <w:szCs w:val="14"/>
    </w:rPr>
  </w:style>
  <w:style w:type="paragraph" w:customStyle="1" w:styleId="Anschrift">
    <w:name w:val="Anschrift"/>
    <w:basedOn w:val="Kopfzeile"/>
    <w:rsid w:val="00CA5F38"/>
    <w:pPr>
      <w:tabs>
        <w:tab w:val="clear" w:pos="4536"/>
        <w:tab w:val="clear" w:pos="9072"/>
      </w:tabs>
    </w:pPr>
    <w:rPr>
      <w:noProof/>
    </w:rPr>
  </w:style>
  <w:style w:type="paragraph" w:customStyle="1" w:styleId="Betreff">
    <w:name w:val="Betreff"/>
    <w:basedOn w:val="Standard"/>
    <w:rsid w:val="00CA5F38"/>
    <w:rPr>
      <w:b/>
      <w:sz w:val="22"/>
      <w:szCs w:val="22"/>
    </w:rPr>
  </w:style>
  <w:style w:type="paragraph" w:customStyle="1" w:styleId="Anredetext">
    <w:name w:val="Anredetext"/>
    <w:basedOn w:val="Standard"/>
    <w:rsid w:val="00CA5F38"/>
    <w:rPr>
      <w:noProof/>
      <w:sz w:val="22"/>
      <w:szCs w:val="22"/>
    </w:rPr>
  </w:style>
  <w:style w:type="paragraph" w:customStyle="1" w:styleId="Brieftext">
    <w:name w:val="Brieftext"/>
    <w:basedOn w:val="Standard"/>
    <w:rsid w:val="00CA5F38"/>
    <w:pPr>
      <w:spacing w:line="360" w:lineRule="auto"/>
    </w:pPr>
    <w:rPr>
      <w:sz w:val="22"/>
      <w:szCs w:val="22"/>
    </w:rPr>
  </w:style>
  <w:style w:type="paragraph" w:customStyle="1" w:styleId="Briefdatum">
    <w:name w:val="Briefdatum"/>
    <w:basedOn w:val="Standard"/>
    <w:rsid w:val="00CA5F38"/>
    <w:pPr>
      <w:tabs>
        <w:tab w:val="left" w:pos="0"/>
        <w:tab w:val="left" w:pos="6237"/>
      </w:tabs>
      <w:jc w:val="right"/>
    </w:pPr>
    <w:rPr>
      <w:sz w:val="16"/>
      <w:szCs w:val="16"/>
    </w:rPr>
  </w:style>
  <w:style w:type="paragraph" w:customStyle="1" w:styleId="OffizielleFuzeile">
    <w:name w:val="Offizielle Fußzeile"/>
    <w:basedOn w:val="Standard"/>
    <w:rsid w:val="00CA5F38"/>
    <w:pPr>
      <w:autoSpaceDE w:val="0"/>
      <w:autoSpaceDN w:val="0"/>
      <w:adjustRightInd w:val="0"/>
    </w:pPr>
    <w:rPr>
      <w:rFonts w:cs="Arial"/>
      <w:color w:val="7E7E7E"/>
      <w:sz w:val="14"/>
      <w:szCs w:val="14"/>
    </w:rPr>
  </w:style>
  <w:style w:type="paragraph" w:customStyle="1" w:styleId="Blindertext">
    <w:name w:val="Blindertext"/>
    <w:basedOn w:val="Kopfzeile"/>
    <w:rsid w:val="00CA5F38"/>
    <w:rPr>
      <w:i/>
      <w:vanish/>
      <w:sz w:val="14"/>
      <w:szCs w:val="14"/>
    </w:rPr>
  </w:style>
  <w:style w:type="character" w:styleId="Fett">
    <w:name w:val="Strong"/>
    <w:qFormat/>
    <w:rsid w:val="00FB05E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E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E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5B7F99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5B7F99"/>
    <w:rPr>
      <w:rFonts w:ascii="Arial" w:hAnsi="Arial"/>
      <w:sz w:val="24"/>
    </w:rPr>
  </w:style>
  <w:style w:type="paragraph" w:customStyle="1" w:styleId="Default">
    <w:name w:val="Default"/>
    <w:rsid w:val="000E3D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12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3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8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enschutz@med.uni-tuebingen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KT_Briefvorlage_2015_bunt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568E-1DFA-4F94-8942-F66FEA8A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UKT_Briefvorlage_2015_bunt-1.dot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Zentralbereich Geschäftsleitung</vt:lpstr>
    </vt:vector>
  </TitlesOfParts>
  <Company>UKT</Company>
  <LinksUpToDate>false</LinksUpToDate>
  <CharactersWithSpaces>3642</CharactersWithSpaces>
  <SharedDoc>false</SharedDoc>
  <HLinks>
    <vt:vector size="6" baseType="variant">
      <vt:variant>
        <vt:i4>7340123</vt:i4>
      </vt:variant>
      <vt:variant>
        <vt:i4>76</vt:i4>
      </vt:variant>
      <vt:variant>
        <vt:i4>0</vt:i4>
      </vt:variant>
      <vt:variant>
        <vt:i4>5</vt:i4>
      </vt:variant>
      <vt:variant>
        <vt:lpwstr>mailto:Datenschutz@med.uni-tuebingen.de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Zentralbereich Geschäftsleitung</dc:title>
  <dc:creator>Yvonne Möller</dc:creator>
  <cp:lastModifiedBy>Kristina Ruhm</cp:lastModifiedBy>
  <cp:revision>12</cp:revision>
  <cp:lastPrinted>2019-09-20T05:55:00Z</cp:lastPrinted>
  <dcterms:created xsi:type="dcterms:W3CDTF">2019-02-14T07:34:00Z</dcterms:created>
  <dcterms:modified xsi:type="dcterms:W3CDTF">2019-09-26T11:55:00Z</dcterms:modified>
</cp:coreProperties>
</file>